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04" w:rsidRPr="006E79AB" w:rsidRDefault="00125704" w:rsidP="006E79AB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p w:rsidR="006E79AB" w:rsidRDefault="006E79AB" w:rsidP="006E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6E79AB" w:rsidRDefault="006E79AB" w:rsidP="006E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6E79AB" w:rsidRDefault="006E79AB" w:rsidP="006E79AB">
      <w:pPr>
        <w:pStyle w:val="NormalWeb"/>
        <w:shd w:val="clear" w:color="auto" w:fill="FFFFFF"/>
        <w:spacing w:before="40" w:beforeAutospacing="0" w:after="4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6E79AB" w:rsidRPr="006E79AB" w:rsidRDefault="006E79AB" w:rsidP="006E79AB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Disciplina: DISCIPLINA ELETIVA: Linguística Aplicada II: A RELAÇÃO ENTRE METÁFORA E METONÍMIA EM EDITORIAL DE JORNAL - Um Enfoque Crítico da Linguística Sistêmico-Funcional</w:t>
      </w:r>
    </w:p>
    <w:p w:rsidR="006E79AB" w:rsidRPr="006E79AB" w:rsidRDefault="006E79AB" w:rsidP="006E79AB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Linha(s) de Pesquisa: Linguagem e Trabalho</w:t>
      </w:r>
    </w:p>
    <w:p w:rsidR="006E79AB" w:rsidRPr="006E79AB" w:rsidRDefault="006E79AB" w:rsidP="006E79AB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 xml:space="preserve">Responsável: 000754 </w:t>
      </w:r>
      <w:proofErr w:type="spellStart"/>
      <w:r w:rsidRPr="006E79AB">
        <w:rPr>
          <w:rFonts w:ascii="Segoe UI" w:hAnsi="Segoe UI" w:cs="Segoe UI"/>
          <w:b/>
          <w:color w:val="242424"/>
          <w:sz w:val="23"/>
          <w:szCs w:val="23"/>
        </w:rPr>
        <w:t>Sumiko</w:t>
      </w:r>
      <w:proofErr w:type="spellEnd"/>
      <w:r w:rsidRPr="006E79AB">
        <w:rPr>
          <w:rFonts w:ascii="Segoe UI" w:hAnsi="Segoe UI" w:cs="Segoe UI"/>
          <w:b/>
          <w:color w:val="242424"/>
          <w:sz w:val="23"/>
          <w:szCs w:val="23"/>
        </w:rPr>
        <w:t xml:space="preserve"> </w:t>
      </w:r>
      <w:proofErr w:type="spellStart"/>
      <w:r w:rsidRPr="006E79AB">
        <w:rPr>
          <w:rFonts w:ascii="Segoe UI" w:hAnsi="Segoe UI" w:cs="Segoe UI"/>
          <w:b/>
          <w:color w:val="242424"/>
          <w:sz w:val="23"/>
          <w:szCs w:val="23"/>
        </w:rPr>
        <w:t>Nishitani</w:t>
      </w:r>
      <w:proofErr w:type="spellEnd"/>
      <w:r w:rsidRPr="006E79AB">
        <w:rPr>
          <w:rFonts w:ascii="Segoe UI" w:hAnsi="Segoe UI" w:cs="Segoe UI"/>
          <w:b/>
          <w:color w:val="242424"/>
          <w:sz w:val="23"/>
          <w:szCs w:val="23"/>
        </w:rPr>
        <w:t xml:space="preserve"> Ikeda</w:t>
      </w:r>
    </w:p>
    <w:p w:rsidR="006E79AB" w:rsidRPr="006E79AB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Créditos: 3</w:t>
      </w:r>
    </w:p>
    <w:p w:rsidR="006E79AB" w:rsidRPr="006E79AB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6E79AB" w:rsidRPr="006E79AB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Dia/Horário: Sexta-feira 12:45-15:45</w:t>
      </w:r>
    </w:p>
    <w:p w:rsidR="006E79AB" w:rsidRPr="006E79AB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6E79AB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6E79AB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6E79AB" w:rsidRPr="00FE6959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12"/>
          <w:szCs w:val="12"/>
        </w:rPr>
      </w:pPr>
      <w:r w:rsidRPr="00FE6959">
        <w:rPr>
          <w:rFonts w:ascii="Segoe UI" w:hAnsi="Segoe UI" w:cs="Segoe UI"/>
          <w:b/>
          <w:color w:val="242424"/>
          <w:sz w:val="12"/>
          <w:szCs w:val="12"/>
        </w:rPr>
        <w:t xml:space="preserve"> </w:t>
      </w:r>
    </w:p>
    <w:p w:rsidR="006E79AB" w:rsidRDefault="006E79AB" w:rsidP="006E79AB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https://orcid.org/0000-0002-5812-5098</w:t>
        </w:r>
      </w:hyperlink>
    </w:p>
    <w:p w:rsidR="006E79AB" w:rsidRDefault="006E79AB" w:rsidP="006E79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https://www.researchgate.net/profile/Sumiko-Ikeda</w:t>
        </w:r>
      </w:hyperlink>
    </w:p>
    <w:p w:rsidR="006E79AB" w:rsidRDefault="006E79AB" w:rsidP="00FE6959">
      <w:pPr>
        <w:pStyle w:val="NormalWeb"/>
        <w:shd w:val="clear" w:color="auto" w:fill="FFFFFF"/>
        <w:spacing w:before="140" w:before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6E79AB" w:rsidRDefault="006E79AB" w:rsidP="006E79AB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 xml:space="preserve">Ementa: </w:t>
      </w:r>
    </w:p>
    <w:p w:rsidR="006E79AB" w:rsidRPr="0076379E" w:rsidRDefault="006E79AB" w:rsidP="006E79AB">
      <w:pPr>
        <w:pStyle w:val="NormalWeb"/>
        <w:shd w:val="clear" w:color="auto" w:fill="FFFFFF"/>
        <w:spacing w:before="14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76379E">
        <w:rPr>
          <w:color w:val="000000" w:themeColor="text1"/>
          <w:sz w:val="23"/>
          <w:szCs w:val="23"/>
        </w:rPr>
        <w:t xml:space="preserve">Esta disciplina conta com o </w:t>
      </w:r>
      <w:proofErr w:type="gramStart"/>
      <w:r w:rsidRPr="0076379E">
        <w:rPr>
          <w:color w:val="000000" w:themeColor="text1"/>
          <w:sz w:val="23"/>
          <w:szCs w:val="23"/>
        </w:rPr>
        <w:t>frame  da</w:t>
      </w:r>
      <w:proofErr w:type="gramEnd"/>
      <w:r w:rsidRPr="0076379E">
        <w:rPr>
          <w:color w:val="000000" w:themeColor="text1"/>
          <w:sz w:val="23"/>
          <w:szCs w:val="23"/>
        </w:rPr>
        <w:t xml:space="preserve"> teoria conceitual da metáfora, tal como definida por </w:t>
      </w:r>
      <w:proofErr w:type="spellStart"/>
      <w:r w:rsidRPr="0076379E">
        <w:rPr>
          <w:color w:val="000000" w:themeColor="text1"/>
          <w:sz w:val="23"/>
          <w:szCs w:val="23"/>
        </w:rPr>
        <w:t>Lakoff</w:t>
      </w:r>
      <w:proofErr w:type="spellEnd"/>
      <w:r w:rsidRPr="0076379E">
        <w:rPr>
          <w:color w:val="000000" w:themeColor="text1"/>
          <w:sz w:val="23"/>
          <w:szCs w:val="23"/>
        </w:rPr>
        <w:t xml:space="preserve"> e Johnson (1980), e da análise crítica da metáfora proposta por </w:t>
      </w:r>
      <w:proofErr w:type="spellStart"/>
      <w:r w:rsidRPr="0076379E">
        <w:rPr>
          <w:color w:val="000000" w:themeColor="text1"/>
          <w:sz w:val="23"/>
          <w:szCs w:val="23"/>
        </w:rPr>
        <w:t>Charteris</w:t>
      </w:r>
      <w:proofErr w:type="spellEnd"/>
      <w:r w:rsidRPr="0076379E">
        <w:rPr>
          <w:color w:val="000000" w:themeColor="text1"/>
          <w:sz w:val="23"/>
          <w:szCs w:val="23"/>
        </w:rPr>
        <w:t xml:space="preserve">-Black (2004, 2005). </w:t>
      </w:r>
      <w:proofErr w:type="spellStart"/>
      <w:r w:rsidRPr="0076379E">
        <w:rPr>
          <w:color w:val="000000" w:themeColor="text1"/>
          <w:sz w:val="23"/>
          <w:szCs w:val="23"/>
        </w:rPr>
        <w:t>Charteris</w:t>
      </w:r>
      <w:proofErr w:type="spellEnd"/>
      <w:r w:rsidRPr="0076379E">
        <w:rPr>
          <w:color w:val="000000" w:themeColor="text1"/>
          <w:sz w:val="23"/>
          <w:szCs w:val="23"/>
        </w:rPr>
        <w:t xml:space="preserve">-Black explica o que significa um conceito ser metafórico e por tal conceito estruturamos nossa atividade diária. Uma metáfora conceitual toma a forma de A é B (e.g. VIDA É VIAGEM), o que significa que há muitas “expressões metafóricas” (e.g. estar numa encruzilhada, sair do caminho) nas quais um domínio de experiência (e.g. VIDA) é sistematicamente </w:t>
      </w:r>
      <w:proofErr w:type="gramStart"/>
      <w:r w:rsidRPr="0076379E">
        <w:rPr>
          <w:color w:val="000000" w:themeColor="text1"/>
          <w:sz w:val="23"/>
          <w:szCs w:val="23"/>
        </w:rPr>
        <w:t>conceituada</w:t>
      </w:r>
      <w:proofErr w:type="gramEnd"/>
      <w:r w:rsidRPr="0076379E">
        <w:rPr>
          <w:color w:val="000000" w:themeColor="text1"/>
          <w:sz w:val="23"/>
          <w:szCs w:val="23"/>
        </w:rPr>
        <w:t xml:space="preserve"> em termos de outra (e.g. VIAGENS). De acordo com Velasco-</w:t>
      </w:r>
      <w:proofErr w:type="spellStart"/>
      <w:r w:rsidRPr="0076379E">
        <w:rPr>
          <w:color w:val="000000" w:themeColor="text1"/>
          <w:sz w:val="23"/>
          <w:szCs w:val="23"/>
        </w:rPr>
        <w:t>Sacristán</w:t>
      </w:r>
      <w:proofErr w:type="spellEnd"/>
      <w:r w:rsidRPr="0076379E">
        <w:rPr>
          <w:color w:val="000000" w:themeColor="text1"/>
          <w:sz w:val="23"/>
          <w:szCs w:val="23"/>
        </w:rPr>
        <w:t xml:space="preserve"> (2010), em uma abordagem cognitivo-semântica, as metáforas conceituais seriam casos especiais da interação conceitual entre metáfora e </w:t>
      </w:r>
      <w:proofErr w:type="gramStart"/>
      <w:r w:rsidRPr="0076379E">
        <w:rPr>
          <w:color w:val="000000" w:themeColor="text1"/>
          <w:sz w:val="23"/>
          <w:szCs w:val="23"/>
        </w:rPr>
        <w:t>metonímia .</w:t>
      </w:r>
      <w:proofErr w:type="gramEnd"/>
      <w:r w:rsidRPr="0076379E">
        <w:rPr>
          <w:color w:val="000000" w:themeColor="text1"/>
          <w:sz w:val="23"/>
          <w:szCs w:val="23"/>
        </w:rPr>
        <w:t xml:space="preserve"> Prova-se a existência de padrões metonímicos subjacentes à metáfora, corroborando a visão de Taylor (1995: 138), “de que todas as metáforas conceituais precisam necessariamente de </w:t>
      </w:r>
      <w:proofErr w:type="spellStart"/>
      <w:r w:rsidRPr="0076379E">
        <w:rPr>
          <w:color w:val="000000" w:themeColor="text1"/>
          <w:sz w:val="23"/>
          <w:szCs w:val="23"/>
        </w:rPr>
        <w:t>metonimizações</w:t>
      </w:r>
      <w:proofErr w:type="spellEnd"/>
      <w:r w:rsidRPr="0076379E">
        <w:rPr>
          <w:color w:val="000000" w:themeColor="text1"/>
          <w:sz w:val="23"/>
          <w:szCs w:val="23"/>
        </w:rPr>
        <w:t xml:space="preserve"> subjacentes”, caracterizando a existência de um </w:t>
      </w:r>
      <w:proofErr w:type="spellStart"/>
      <w:r w:rsidRPr="0076379E">
        <w:rPr>
          <w:color w:val="000000" w:themeColor="text1"/>
          <w:sz w:val="23"/>
          <w:szCs w:val="23"/>
        </w:rPr>
        <w:t>contínuum</w:t>
      </w:r>
      <w:proofErr w:type="spellEnd"/>
      <w:r w:rsidRPr="0076379E">
        <w:rPr>
          <w:color w:val="000000" w:themeColor="text1"/>
          <w:sz w:val="23"/>
          <w:szCs w:val="23"/>
        </w:rPr>
        <w:t xml:space="preserve"> metonímia-metáfora. A pesquisa conta com o apoio teórico-metodológico da Linguística Sistêmico-Funcional (HALLIDAY, 1994).</w:t>
      </w:r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VELASCO-SACRISTÁN, M.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Metonymic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grounding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ideological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metaphors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evidence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from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advertising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gender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metaphors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 </w:t>
      </w:r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FENG, William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Dezheng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Metonymy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visual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representation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towards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a social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semiotic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framework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visual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metonymy</w:t>
      </w:r>
      <w:proofErr w:type="spellEnd"/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MUJIC, Blanca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Kraljevic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Linguistic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pictorial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metonymy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in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advertising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2009.</w:t>
      </w:r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CHARTERIS-BLACK, Jonathan. Corpus Approaches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Critical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Metaphor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Analysis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 London: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Palgrave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Macmillan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2004.</w:t>
      </w:r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HALLIDAY, M. A. K.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introduction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Functional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Grammar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Londres: Arnold, 1994</w:t>
      </w:r>
    </w:p>
    <w:p w:rsidR="006E79AB" w:rsidRDefault="006E79AB" w:rsidP="006E79A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:rsidR="006E79AB" w:rsidRDefault="006E79AB"/>
    <w:sectPr w:rsidR="006E79AB" w:rsidSect="006E79AB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AB"/>
    <w:rsid w:val="00125704"/>
    <w:rsid w:val="006E79AB"/>
    <w:rsid w:val="0076379E"/>
    <w:rsid w:val="008C409F"/>
    <w:rsid w:val="00C26664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20B0-2BF3-425D-BD4D-3425E66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9A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E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Sumiko-Ikeda" TargetMode="External"/><Relationship Id="rId4" Type="http://schemas.openxmlformats.org/officeDocument/2006/relationships/hyperlink" Target="https://orcid.org/0000-0002-5812-509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2</cp:revision>
  <cp:lastPrinted>2023-09-25T17:34:00Z</cp:lastPrinted>
  <dcterms:created xsi:type="dcterms:W3CDTF">2023-09-27T18:06:00Z</dcterms:created>
  <dcterms:modified xsi:type="dcterms:W3CDTF">2023-09-27T18:06:00Z</dcterms:modified>
</cp:coreProperties>
</file>