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  <w:bookmarkStart w:id="0" w:name="_GoBack"/>
      <w:bookmarkEnd w:id="0"/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7188FD1E" w:rsidR="000B5078" w:rsidRDefault="000B5078" w:rsidP="000B5078">
      <w:pPr>
        <w:ind w:left="1684" w:hanging="1684"/>
      </w:pPr>
      <w:r>
        <w:rPr>
          <w:b/>
        </w:rPr>
        <w:t xml:space="preserve">Disciplina </w:t>
      </w:r>
      <w:r w:rsidR="00775DF4">
        <w:rPr>
          <w:b/>
        </w:rPr>
        <w:t>obrigatória</w:t>
      </w:r>
      <w:r>
        <w:rPr>
          <w:b/>
        </w:rPr>
        <w:t xml:space="preserve">: </w:t>
      </w:r>
      <w:r w:rsidR="00775DF4">
        <w:t>Seminários de Pesquisa I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48C97C1C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 xml:space="preserve">(a) </w:t>
      </w:r>
      <w:r w:rsidR="00775DF4">
        <w:t xml:space="preserve">Luciana </w:t>
      </w:r>
      <w:proofErr w:type="spellStart"/>
      <w:r w:rsidR="00775DF4">
        <w:t>Szymanski</w:t>
      </w:r>
      <w:proofErr w:type="spellEnd"/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</w:p>
    <w:p w14:paraId="4D6E9865" w14:textId="73A4367B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 w:rsidR="00775DF4">
        <w:t>3</w:t>
      </w:r>
      <w:r>
        <w:t>ª feira das 1</w:t>
      </w:r>
      <w:r w:rsidR="00775DF4">
        <w:t>6</w:t>
      </w:r>
      <w:r>
        <w:t>h às 19h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749EC423" w14:textId="77777777" w:rsidR="000B5078" w:rsidRDefault="000B5078" w:rsidP="000B5078">
      <w:pPr>
        <w:jc w:val="center"/>
        <w:rPr>
          <w:rFonts w:ascii="Arial" w:hAnsi="Arial"/>
          <w:b/>
          <w:szCs w:val="20"/>
        </w:rPr>
      </w:pPr>
    </w:p>
    <w:p w14:paraId="09D76CB4" w14:textId="77777777" w:rsidR="000B5078" w:rsidRDefault="000B5078" w:rsidP="000B5078">
      <w:pPr>
        <w:jc w:val="center"/>
        <w:rPr>
          <w:b/>
        </w:rPr>
      </w:pPr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7A9881BB" w14:textId="77777777" w:rsidR="00775DF4" w:rsidRPr="00432246" w:rsidRDefault="00775DF4" w:rsidP="00775DF4">
      <w:pPr>
        <w:pStyle w:val="NormalWeb"/>
        <w:spacing w:before="0" w:beforeAutospacing="0" w:after="0" w:afterAutospacing="0"/>
        <w:jc w:val="both"/>
      </w:pPr>
    </w:p>
    <w:p w14:paraId="47B5D99F" w14:textId="77777777" w:rsidR="00775DF4" w:rsidRPr="00432246" w:rsidRDefault="00775DF4" w:rsidP="00775DF4">
      <w:pPr>
        <w:pStyle w:val="NormalWeb"/>
        <w:spacing w:before="0" w:beforeAutospacing="0" w:after="0" w:afterAutospacing="0"/>
        <w:jc w:val="both"/>
      </w:pPr>
      <w:r w:rsidRPr="00432246">
        <w:t>Este curso propõe-se a discutir questões referentes à produção do conhecimento científico, fornecendo subsídios para a formação da/o mestranda/o enquanto pesquisador, colocando-se em foco a pesquisa como: 1) processo de interrogação e decisões metodológicas; 2) conjunto de etapas que vão da assimilação do tema à sua análise, passando pelo processo de formulação da pergunta aos procedimentos metodológicos; 3) forma de compartilhar saberes com a sociedade; 4) possibilidade de transformação social; 5) modos de interpretar a realidade.</w:t>
      </w:r>
    </w:p>
    <w:p w14:paraId="266A77D0" w14:textId="77777777" w:rsidR="00775DF4" w:rsidRPr="00432246" w:rsidRDefault="00775DF4" w:rsidP="00775DF4">
      <w:pPr>
        <w:pStyle w:val="NormalWeb"/>
        <w:spacing w:before="0" w:beforeAutospacing="0" w:after="0" w:afterAutospacing="0"/>
        <w:jc w:val="both"/>
      </w:pPr>
      <w:r w:rsidRPr="00432246">
        <w:t xml:space="preserve">Avaliação: O curso deve ser desenvolvido tendo, como base, a atuação constante por parte da/o estudante, seja em leitura de textos previamente indicados, seja na elaboração de produtos pessoais escritos. A avaliação se dá pelo desempenho apresentado nas diferentes atividades desenvolvidas. </w:t>
      </w:r>
    </w:p>
    <w:p w14:paraId="5D83323D" w14:textId="77777777" w:rsidR="00775DF4" w:rsidRPr="00432246" w:rsidRDefault="00775DF4" w:rsidP="00775DF4">
      <w:pPr>
        <w:pStyle w:val="NormalWeb"/>
        <w:spacing w:before="0" w:beforeAutospacing="0" w:after="0" w:afterAutospacing="0"/>
        <w:jc w:val="both"/>
      </w:pPr>
    </w:p>
    <w:p w14:paraId="4E4AFB69" w14:textId="77777777" w:rsidR="00775DF4" w:rsidRPr="00432246" w:rsidRDefault="00775DF4" w:rsidP="00775DF4"/>
    <w:p w14:paraId="6D410D80" w14:textId="429C5454" w:rsidR="000B5078" w:rsidRDefault="000B5078" w:rsidP="000B5078">
      <w:pPr>
        <w:rPr>
          <w:b/>
          <w:u w:val="single"/>
        </w:rPr>
      </w:pPr>
      <w:r>
        <w:rPr>
          <w:b/>
          <w:u w:val="single"/>
        </w:rPr>
        <w:t>BIBLIOGRAFIA</w:t>
      </w:r>
      <w:r w:rsidR="00775DF4">
        <w:rPr>
          <w:b/>
          <w:u w:val="single"/>
        </w:rPr>
        <w:t xml:space="preserve"> BÁSICA</w:t>
      </w:r>
    </w:p>
    <w:p w14:paraId="73AFD3B2" w14:textId="025BF329" w:rsidR="000B5078" w:rsidRDefault="000B5078" w:rsidP="000B5078">
      <w:pPr>
        <w:jc w:val="center"/>
        <w:rPr>
          <w:b/>
          <w:u w:val="single"/>
        </w:rPr>
      </w:pPr>
    </w:p>
    <w:p w14:paraId="45ECF913" w14:textId="77777777" w:rsidR="00775DF4" w:rsidRDefault="00775DF4" w:rsidP="00775DF4">
      <w:pPr>
        <w:spacing w:before="60" w:line="300" w:lineRule="atLeast"/>
        <w:ind w:right="113"/>
        <w:jc w:val="both"/>
        <w:rPr>
          <w:rFonts w:eastAsia="Arial"/>
          <w:color w:val="000000" w:themeColor="text1"/>
        </w:rPr>
      </w:pPr>
      <w:r w:rsidRPr="00432246">
        <w:rPr>
          <w:rFonts w:eastAsia="Arial"/>
          <w:color w:val="000000" w:themeColor="text1"/>
        </w:rPr>
        <w:t>ASSOCIAÇÃO BRASILEIRA DE NORMAS TÉCNICAS. NBR 6023:2020 – Informação e documentação – Referências – Elaboração. Rio de Janeiro, set. 2020.</w:t>
      </w:r>
    </w:p>
    <w:p w14:paraId="2F1C2D23" w14:textId="77777777" w:rsidR="00775DF4" w:rsidRPr="00877275" w:rsidRDefault="00775DF4" w:rsidP="00775DF4">
      <w:pPr>
        <w:spacing w:before="60" w:line="300" w:lineRule="atLeast"/>
        <w:ind w:right="113"/>
        <w:jc w:val="both"/>
        <w:rPr>
          <w:rFonts w:ascii="Arial Narrow" w:eastAsia="Arial" w:hAnsi="Arial Narrow" w:cs="Arial"/>
          <w:b/>
          <w:bCs/>
          <w:color w:val="000000"/>
          <w:sz w:val="23"/>
          <w:szCs w:val="23"/>
        </w:rPr>
      </w:pPr>
      <w:r w:rsidRPr="1ACF3330">
        <w:rPr>
          <w:rFonts w:ascii="Arial Narrow" w:eastAsia="Arial" w:hAnsi="Arial Narrow" w:cs="Arial"/>
          <w:color w:val="000000" w:themeColor="text1"/>
          <w:sz w:val="23"/>
          <w:szCs w:val="23"/>
        </w:rPr>
        <w:t xml:space="preserve">AGUIAR, W. M. J.A pesquisa em psicologia </w:t>
      </w:r>
      <w:proofErr w:type="spellStart"/>
      <w:r w:rsidRPr="1ACF3330">
        <w:rPr>
          <w:rFonts w:ascii="Arial Narrow" w:eastAsia="Arial" w:hAnsi="Arial Narrow" w:cs="Arial"/>
          <w:color w:val="000000" w:themeColor="text1"/>
          <w:sz w:val="23"/>
          <w:szCs w:val="23"/>
        </w:rPr>
        <w:t>sócio-histórica</w:t>
      </w:r>
      <w:proofErr w:type="spellEnd"/>
      <w:r w:rsidRPr="1ACF3330">
        <w:rPr>
          <w:rFonts w:ascii="Arial Narrow" w:eastAsia="Arial" w:hAnsi="Arial Narrow" w:cs="Arial"/>
          <w:color w:val="000000" w:themeColor="text1"/>
          <w:sz w:val="23"/>
          <w:szCs w:val="23"/>
        </w:rPr>
        <w:t xml:space="preserve">: contribuições para o debate metodológico. </w:t>
      </w:r>
      <w:r w:rsidRPr="1ACF3330">
        <w:rPr>
          <w:rFonts w:ascii="Arial Narrow" w:eastAsia="Arial" w:hAnsi="Arial Narrow" w:cs="Arial"/>
          <w:color w:val="000000" w:themeColor="text1"/>
          <w:sz w:val="23"/>
          <w:szCs w:val="23"/>
          <w:lang w:val="en-US"/>
        </w:rPr>
        <w:t xml:space="preserve">In: BOCK, A. M. B.; GONÇALVES, M. G. M.; FURTADO, O. (orgs.). </w:t>
      </w:r>
      <w:r w:rsidRPr="1ACF3330">
        <w:rPr>
          <w:rFonts w:ascii="Arial Narrow" w:eastAsia="Arial" w:hAnsi="Arial Narrow" w:cs="Arial"/>
          <w:b/>
          <w:bCs/>
          <w:color w:val="000000" w:themeColor="text1"/>
          <w:sz w:val="23"/>
          <w:szCs w:val="23"/>
        </w:rPr>
        <w:t xml:space="preserve">Psicologia Socio-Histórica – uma perspectiva crítica em psicologia. </w:t>
      </w:r>
      <w:r w:rsidRPr="1ACF3330">
        <w:rPr>
          <w:rFonts w:ascii="Arial Narrow" w:eastAsia="Arial" w:hAnsi="Arial Narrow" w:cs="Arial"/>
          <w:color w:val="000000" w:themeColor="text1"/>
          <w:sz w:val="23"/>
          <w:szCs w:val="23"/>
        </w:rPr>
        <w:t>6ª ed. São Paulo: Cortez, 2015, p. 154-171.</w:t>
      </w:r>
    </w:p>
    <w:p w14:paraId="66FC6C62" w14:textId="77777777" w:rsidR="00775DF4" w:rsidRDefault="00775DF4" w:rsidP="00775DF4">
      <w:pPr>
        <w:jc w:val="both"/>
      </w:pPr>
      <w:r>
        <w:t>COUTINHO</w:t>
      </w:r>
      <w:r w:rsidRPr="00432246">
        <w:t xml:space="preserve">, C. P. (2008) Estudos correlacionais em educação. </w:t>
      </w:r>
      <w:r w:rsidRPr="00432246">
        <w:rPr>
          <w:i/>
        </w:rPr>
        <w:t>Psicologia, Educação e Cultura</w:t>
      </w:r>
      <w:r w:rsidRPr="00432246">
        <w:t>, 12 (1), 143-169.</w:t>
      </w:r>
    </w:p>
    <w:p w14:paraId="7CD6CF2E" w14:textId="77777777" w:rsidR="00775DF4" w:rsidRDefault="00775DF4" w:rsidP="00775DF4">
      <w:pPr>
        <w:spacing w:before="60" w:line="300" w:lineRule="atLeast"/>
        <w:ind w:right="113"/>
        <w:jc w:val="both"/>
        <w:rPr>
          <w:rFonts w:eastAsia="Arial"/>
          <w:color w:val="000000" w:themeColor="text1"/>
        </w:rPr>
      </w:pPr>
    </w:p>
    <w:p w14:paraId="1C8C1ACD" w14:textId="77777777" w:rsidR="00775DF4" w:rsidRDefault="00775DF4" w:rsidP="000B5078">
      <w:pPr>
        <w:jc w:val="center"/>
        <w:rPr>
          <w:b/>
          <w:u w:val="single"/>
        </w:rPr>
      </w:pPr>
    </w:p>
    <w:sectPr w:rsidR="00775DF4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D4C7" w14:textId="77777777" w:rsidR="00F05A02" w:rsidRDefault="00F05A02">
      <w:r>
        <w:separator/>
      </w:r>
    </w:p>
  </w:endnote>
  <w:endnote w:type="continuationSeparator" w:id="0">
    <w:p w14:paraId="78E91607" w14:textId="77777777" w:rsidR="00F05A02" w:rsidRDefault="00F0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AF15" w14:textId="77777777" w:rsidR="00F05A02" w:rsidRDefault="00F05A02">
      <w:r>
        <w:separator/>
      </w:r>
    </w:p>
  </w:footnote>
  <w:footnote w:type="continuationSeparator" w:id="0">
    <w:p w14:paraId="283D3078" w14:textId="77777777" w:rsidR="00F05A02" w:rsidRDefault="00F0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75DF4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05A02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2023-10-11T13:49:00Z</dcterms:created>
  <dcterms:modified xsi:type="dcterms:W3CDTF">2023-10-11T13:49:00Z</dcterms:modified>
</cp:coreProperties>
</file>