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43D60A" w14:textId="77777777" w:rsidR="00827044" w:rsidRDefault="00827044" w:rsidP="005F0223">
      <w:pPr>
        <w:rPr>
          <w:lang w:val="pt-BR"/>
        </w:rPr>
      </w:pPr>
    </w:p>
    <w:p w14:paraId="4C771D64" w14:textId="77777777" w:rsidR="00E82EA8" w:rsidRDefault="00E82EA8" w:rsidP="005F0223">
      <w:pPr>
        <w:rPr>
          <w:lang w:val="pt-BR"/>
        </w:rPr>
      </w:pPr>
    </w:p>
    <w:p w14:paraId="10AF646A" w14:textId="77777777" w:rsidR="005909F9" w:rsidRDefault="005909F9" w:rsidP="005F0223">
      <w:pPr>
        <w:rPr>
          <w:lang w:val="pt-BR"/>
        </w:rPr>
      </w:pPr>
    </w:p>
    <w:p w14:paraId="0AF1719D" w14:textId="795A2E4F" w:rsidR="00E80906" w:rsidRPr="002D7DAC" w:rsidRDefault="00E80906" w:rsidP="00C96F0C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  <w:lang w:val="pt-BR"/>
        </w:rPr>
      </w:pPr>
      <w:bookmarkStart w:id="0" w:name="_GoBack"/>
      <w:r w:rsidRPr="000578FC">
        <w:rPr>
          <w:rFonts w:asciiTheme="minorHAnsi" w:hAnsiTheme="minorHAnsi"/>
          <w:sz w:val="28"/>
          <w:szCs w:val="28"/>
          <w:lang w:val="pt-BR"/>
        </w:rPr>
        <w:t>DEF: Teorias Críticas da Comunicação</w:t>
      </w:r>
      <w:r w:rsidR="002D7DAC" w:rsidRPr="000578FC">
        <w:rPr>
          <w:rFonts w:asciiTheme="minorHAnsi" w:hAnsiTheme="minorHAnsi"/>
          <w:sz w:val="28"/>
          <w:szCs w:val="28"/>
          <w:lang w:val="pt-BR"/>
        </w:rPr>
        <w:t xml:space="preserve"> (cód. D</w:t>
      </w:r>
      <w:r w:rsidRPr="000578FC">
        <w:rPr>
          <w:rFonts w:asciiTheme="minorHAnsi" w:hAnsiTheme="minorHAnsi"/>
          <w:sz w:val="28"/>
          <w:szCs w:val="28"/>
          <w:lang w:val="pt-BR"/>
        </w:rPr>
        <w:t xml:space="preserve">isciplina: </w:t>
      </w:r>
      <w:r w:rsidR="00C96F0C" w:rsidRPr="000578FC">
        <w:rPr>
          <w:rFonts w:ascii="Calibri" w:hAnsi="Calibri"/>
          <w:color w:val="000000"/>
          <w:sz w:val="28"/>
          <w:szCs w:val="28"/>
          <w:lang w:val="pt-BR"/>
        </w:rPr>
        <w:t>COS-P</w:t>
      </w:r>
      <w:proofErr w:type="gramStart"/>
      <w:r w:rsidR="00C96F0C" w:rsidRPr="000578FC">
        <w:rPr>
          <w:rFonts w:ascii="Calibri" w:hAnsi="Calibri"/>
          <w:color w:val="000000"/>
          <w:sz w:val="28"/>
          <w:szCs w:val="28"/>
          <w:lang w:val="pt-BR"/>
        </w:rPr>
        <w:t>07689</w:t>
      </w:r>
      <w:r w:rsidR="00C96F0C">
        <w:rPr>
          <w:rFonts w:ascii="Calibri" w:hAnsi="Calibri"/>
          <w:color w:val="000000"/>
          <w:lang w:val="pt-BR"/>
        </w:rPr>
        <w:t xml:space="preserve"> </w:t>
      </w:r>
      <w:r w:rsidR="00C96F0C">
        <w:rPr>
          <w:rFonts w:asciiTheme="minorHAnsi" w:hAnsiTheme="minorHAnsi"/>
          <w:sz w:val="24"/>
          <w:szCs w:val="24"/>
          <w:lang w:val="pt-BR"/>
        </w:rPr>
        <w:t xml:space="preserve"> </w:t>
      </w:r>
      <w:bookmarkEnd w:id="0"/>
      <w:r w:rsidRPr="002D7DAC">
        <w:rPr>
          <w:rFonts w:asciiTheme="minorHAnsi" w:hAnsiTheme="minorHAnsi"/>
          <w:sz w:val="24"/>
          <w:szCs w:val="24"/>
          <w:lang w:val="pt-BR"/>
        </w:rPr>
        <w:t>)</w:t>
      </w:r>
      <w:proofErr w:type="gramEnd"/>
    </w:p>
    <w:p w14:paraId="681EF8FB" w14:textId="77777777" w:rsidR="0048678F" w:rsidRPr="002D7DAC" w:rsidRDefault="0048678F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07429DA3" w14:textId="5EF5384A" w:rsidR="005909F9" w:rsidRPr="002D7DAC" w:rsidRDefault="00E22E7C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>Prof</w:t>
      </w:r>
      <w:r w:rsidR="0097466A" w:rsidRPr="002D7DAC">
        <w:rPr>
          <w:rFonts w:asciiTheme="minorHAnsi" w:hAnsiTheme="minorHAnsi"/>
          <w:sz w:val="24"/>
          <w:szCs w:val="24"/>
          <w:lang w:val="pt-BR"/>
        </w:rPr>
        <w:t>.</w:t>
      </w:r>
      <w:r w:rsidR="005909F9" w:rsidRPr="002D7DAC">
        <w:rPr>
          <w:rFonts w:asciiTheme="minorHAnsi" w:hAnsiTheme="minorHAnsi"/>
          <w:sz w:val="24"/>
          <w:szCs w:val="24"/>
          <w:lang w:val="pt-BR"/>
        </w:rPr>
        <w:t>:</w:t>
      </w:r>
      <w:r w:rsidR="0048678F" w:rsidRPr="002D7DAC">
        <w:rPr>
          <w:rFonts w:asciiTheme="minorHAnsi" w:hAnsiTheme="minorHAnsi"/>
          <w:sz w:val="24"/>
          <w:szCs w:val="24"/>
          <w:lang w:val="pt-BR"/>
        </w:rPr>
        <w:t xml:space="preserve"> Eugênio </w:t>
      </w:r>
      <w:proofErr w:type="spellStart"/>
      <w:r w:rsidR="0048678F" w:rsidRPr="002D7DAC">
        <w:rPr>
          <w:rFonts w:asciiTheme="minorHAnsi" w:hAnsiTheme="minorHAnsi"/>
          <w:sz w:val="24"/>
          <w:szCs w:val="24"/>
          <w:lang w:val="pt-BR"/>
        </w:rPr>
        <w:t>Rondini</w:t>
      </w:r>
      <w:proofErr w:type="spellEnd"/>
      <w:r w:rsidR="0048678F" w:rsidRPr="002D7DAC">
        <w:rPr>
          <w:rFonts w:asciiTheme="minorHAnsi" w:hAnsiTheme="minorHAnsi"/>
          <w:sz w:val="24"/>
          <w:szCs w:val="24"/>
          <w:lang w:val="pt-BR"/>
        </w:rPr>
        <w:t xml:space="preserve"> Trivinho</w:t>
      </w:r>
      <w:r w:rsidR="00E80906" w:rsidRPr="002D7DAC">
        <w:rPr>
          <w:rFonts w:asciiTheme="minorHAnsi" w:hAnsiTheme="minorHAnsi"/>
          <w:sz w:val="24"/>
          <w:szCs w:val="24"/>
          <w:lang w:val="pt-BR"/>
        </w:rPr>
        <w:t xml:space="preserve"> (cód. Orientação: 7437)</w:t>
      </w:r>
    </w:p>
    <w:p w14:paraId="4E7BA3D7" w14:textId="77777777" w:rsidR="00E80906" w:rsidRPr="002D7DAC" w:rsidRDefault="00E80906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7FCAEF43" w14:textId="77777777" w:rsidR="00203B6B" w:rsidRPr="002D7DAC" w:rsidRDefault="00203B6B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Área de Concentração: Signo e Significação </w:t>
      </w:r>
      <w:r w:rsidR="00E22E7C" w:rsidRPr="002D7DAC">
        <w:rPr>
          <w:rFonts w:asciiTheme="minorHAnsi" w:hAnsiTheme="minorHAnsi"/>
          <w:sz w:val="24"/>
          <w:szCs w:val="24"/>
          <w:lang w:val="pt-BR"/>
        </w:rPr>
        <w:t xml:space="preserve">nos Processos </w:t>
      </w:r>
      <w:proofErr w:type="spellStart"/>
      <w:r w:rsidR="00E22E7C" w:rsidRPr="002D7DAC">
        <w:rPr>
          <w:rFonts w:asciiTheme="minorHAnsi" w:hAnsiTheme="minorHAnsi"/>
          <w:sz w:val="24"/>
          <w:szCs w:val="24"/>
          <w:lang w:val="pt-BR"/>
        </w:rPr>
        <w:t>Comunuicacionais</w:t>
      </w:r>
      <w:proofErr w:type="spellEnd"/>
    </w:p>
    <w:p w14:paraId="2749CE42" w14:textId="77777777" w:rsidR="005909F9" w:rsidRPr="002D7DAC" w:rsidRDefault="005909F9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Linha de Pesquisa: </w:t>
      </w:r>
      <w:r w:rsidR="0048678F" w:rsidRPr="002D7DAC">
        <w:rPr>
          <w:rFonts w:asciiTheme="minorHAnsi" w:hAnsiTheme="minorHAnsi"/>
          <w:sz w:val="24"/>
          <w:szCs w:val="24"/>
          <w:lang w:val="pt-BR"/>
        </w:rPr>
        <w:t>Dimensões Políticas da Comunicação</w:t>
      </w:r>
    </w:p>
    <w:p w14:paraId="3ABAA7D8" w14:textId="77777777" w:rsidR="00203B6B" w:rsidRPr="002D7DAC" w:rsidRDefault="00203B6B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Código da Disciplina: </w:t>
      </w:r>
      <w:r w:rsidR="00D34FF0" w:rsidRPr="002D7DAC">
        <w:rPr>
          <w:rFonts w:asciiTheme="minorHAnsi" w:hAnsiTheme="minorHAnsi"/>
          <w:sz w:val="24"/>
          <w:szCs w:val="24"/>
          <w:lang w:val="pt-BR"/>
        </w:rPr>
        <w:t>COS-P05212</w:t>
      </w:r>
    </w:p>
    <w:p w14:paraId="25C5CB1C" w14:textId="77777777" w:rsidR="0048678F" w:rsidRPr="002D7DAC" w:rsidRDefault="00203B6B" w:rsidP="002D7DAC">
      <w:pPr>
        <w:spacing w:line="100" w:lineRule="atLeast"/>
        <w:jc w:val="both"/>
        <w:rPr>
          <w:rFonts w:asciiTheme="minorHAnsi" w:hAnsiTheme="minorHAnsi"/>
          <w:bCs/>
          <w:color w:val="FF0000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>Dia e horá</w:t>
      </w:r>
      <w:r w:rsidR="0048678F" w:rsidRPr="002D7DAC">
        <w:rPr>
          <w:rFonts w:asciiTheme="minorHAnsi" w:hAnsiTheme="minorHAnsi"/>
          <w:sz w:val="24"/>
          <w:szCs w:val="24"/>
          <w:lang w:val="pt-BR"/>
        </w:rPr>
        <w:t xml:space="preserve">rio: </w:t>
      </w:r>
      <w:r w:rsidR="0041726B" w:rsidRPr="002D7DAC">
        <w:rPr>
          <w:rFonts w:asciiTheme="minorHAnsi" w:hAnsiTheme="minorHAnsi"/>
          <w:sz w:val="24"/>
          <w:szCs w:val="24"/>
          <w:lang w:val="pt-BR"/>
        </w:rPr>
        <w:t>Terça-feira, das 9h30 às 12h30</w:t>
      </w:r>
    </w:p>
    <w:p w14:paraId="300DA925" w14:textId="5FE10B86" w:rsidR="00203B6B" w:rsidRPr="002D7DAC" w:rsidRDefault="00640874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>1</w:t>
      </w:r>
      <w:r w:rsidR="0097466A" w:rsidRPr="002D7DAC">
        <w:rPr>
          <w:rFonts w:asciiTheme="minorHAnsi" w:hAnsiTheme="minorHAnsi"/>
          <w:sz w:val="24"/>
          <w:szCs w:val="24"/>
          <w:lang w:val="pt-BR"/>
        </w:rPr>
        <w:t>º semestre de 202</w:t>
      </w:r>
      <w:r w:rsidRPr="002D7DAC">
        <w:rPr>
          <w:rFonts w:asciiTheme="minorHAnsi" w:hAnsiTheme="minorHAnsi"/>
          <w:sz w:val="24"/>
          <w:szCs w:val="24"/>
          <w:lang w:val="pt-BR"/>
        </w:rPr>
        <w:t>4</w:t>
      </w:r>
    </w:p>
    <w:p w14:paraId="171EBE38" w14:textId="77777777" w:rsidR="00203B6B" w:rsidRPr="002D7DAC" w:rsidRDefault="00203B6B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117432A7" w14:textId="77777777" w:rsidR="0032149A" w:rsidRPr="002D7DAC" w:rsidRDefault="0032149A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1C7EF02" w14:textId="77777777" w:rsidR="00203B6B" w:rsidRPr="002D7DAC" w:rsidRDefault="00E22E7C" w:rsidP="002D7DAC">
      <w:pPr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2D7DAC">
        <w:rPr>
          <w:rFonts w:asciiTheme="minorHAnsi" w:hAnsiTheme="minorHAnsi"/>
          <w:b/>
          <w:sz w:val="24"/>
          <w:szCs w:val="24"/>
          <w:lang w:val="pt-BR"/>
        </w:rPr>
        <w:t>Ementa</w:t>
      </w:r>
    </w:p>
    <w:p w14:paraId="5E28FE5C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65B2F912" w14:textId="77777777" w:rsidR="00E22E7C" w:rsidRPr="002D7DAC" w:rsidRDefault="00E22E7C" w:rsidP="002D7DAC">
      <w:pPr>
        <w:spacing w:line="100" w:lineRule="atLeast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A disciplina apresenta a lógica conceitual e argumentativa das principais teorias críticas que têm contribuído, desde o século XX, para o campo de estudos da Comunicação. Os fundamentos dessas teorias são discutidos conforme nucleações conexas: 1) a Escola de Frankfurt, a crítica marxista da ideologia, a apropriação contracultural dos meios de comunicação de massa; 2) as teorias críticas hermenêuticas, como a da ação comunicativa; 3) as teorias do simulacro e do excesso de signos; 4) as teorias críticas do discurso e da ideologia, abrangendo a psicanálise, o pós-marxismo e o pós-estruturalismo; 5) as teorias da multidão, envolvendo fenômenos de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contracomunicação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 e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contraglobalização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>; 6) as teorias críticas do virtual, do ciberespaço e das redes; e 7) as teorias da vigilância e das relações entre comunicação e campo bélico.</w:t>
      </w:r>
    </w:p>
    <w:p w14:paraId="1E0A05BA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Essa ampla caracterização epistemológica e interdisciplinar inclui explanações de contextualização e debates sobre a análise de conteúdo, a teoria do </w:t>
      </w:r>
      <w:proofErr w:type="spellStart"/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two</w:t>
      </w:r>
      <w:proofErr w:type="spellEnd"/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step</w:t>
      </w:r>
      <w:proofErr w:type="spellEnd"/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flow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, a cibernética, as teorias do imaginário social, a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sociodromologia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 fenomenológica, os estudos culturais, a concepção sobre a impossibilidade da comunicação e sobre a relação desta com a fuga da morte, e a perspectiva das mediações culturais.</w:t>
      </w:r>
    </w:p>
    <w:p w14:paraId="018A706A" w14:textId="77777777" w:rsidR="00E22E7C" w:rsidRPr="002D7DAC" w:rsidRDefault="00E22E7C" w:rsidP="002D7DAC">
      <w:pPr>
        <w:spacing w:line="100" w:lineRule="atLeast"/>
        <w:ind w:firstLine="708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Do arco dos </w:t>
      </w:r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media</w:t>
      </w:r>
      <w:r w:rsidRPr="002D7DAC">
        <w:rPr>
          <w:rFonts w:asciiTheme="minorHAnsi" w:hAnsiTheme="minorHAnsi"/>
          <w:sz w:val="24"/>
          <w:szCs w:val="24"/>
          <w:lang w:val="pt-BR"/>
        </w:rPr>
        <w:t xml:space="preserve"> e redes de massa [jornalismo impresso, rádio, cinema e televisão] aos </w:t>
      </w:r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media</w:t>
      </w:r>
      <w:r w:rsidRPr="002D7DAC">
        <w:rPr>
          <w:rFonts w:asciiTheme="minorHAnsi" w:hAnsiTheme="minorHAnsi"/>
          <w:sz w:val="24"/>
          <w:szCs w:val="24"/>
          <w:lang w:val="pt-BR"/>
        </w:rPr>
        <w:t xml:space="preserve"> e redes digitais (</w:t>
      </w:r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cyberspace</w:t>
      </w:r>
      <w:r w:rsidRPr="002D7DAC">
        <w:rPr>
          <w:rFonts w:asciiTheme="minorHAnsi" w:hAnsiTheme="minorHAnsi"/>
          <w:sz w:val="24"/>
          <w:szCs w:val="24"/>
          <w:lang w:val="pt-BR"/>
        </w:rPr>
        <w:t xml:space="preserve"> e inteligência artificial) – vale dizer, do </w:t>
      </w:r>
      <w:proofErr w:type="gramStart"/>
      <w:r w:rsidRPr="002D7DAC">
        <w:rPr>
          <w:rFonts w:asciiTheme="minorHAnsi" w:hAnsiTheme="minorHAnsi"/>
          <w:sz w:val="24"/>
          <w:szCs w:val="24"/>
          <w:lang w:val="pt-BR"/>
        </w:rPr>
        <w:t>contexto  da</w:t>
      </w:r>
      <w:proofErr w:type="gramEnd"/>
      <w:r w:rsidRPr="002D7DAC">
        <w:rPr>
          <w:rFonts w:asciiTheme="minorHAnsi" w:hAnsiTheme="minorHAnsi"/>
          <w:sz w:val="24"/>
          <w:szCs w:val="24"/>
          <w:lang w:val="pt-BR"/>
        </w:rPr>
        <w:t xml:space="preserve">  massificação tecnológica da cultura ao contexto da cibercultura internacional –, a disciplina busca circunscrever o papel histórico, cultural e tecnológico do fenômeno comunicacional, bem como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ressituar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 a importância das pesquisas a respeito para o esclarecimento do </w:t>
      </w:r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>modus</w:t>
      </w:r>
      <w:r w:rsidRPr="002D7DAC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2D7DAC">
        <w:rPr>
          <w:rFonts w:asciiTheme="minorHAnsi" w:hAnsiTheme="minorHAnsi"/>
          <w:i/>
          <w:iCs/>
          <w:sz w:val="24"/>
          <w:szCs w:val="24"/>
          <w:lang w:val="pt-BR"/>
        </w:rPr>
        <w:t xml:space="preserve">operandi </w:t>
      </w:r>
      <w:r w:rsidRPr="002D7DAC">
        <w:rPr>
          <w:rFonts w:asciiTheme="minorHAnsi" w:hAnsiTheme="minorHAnsi"/>
          <w:sz w:val="24"/>
          <w:szCs w:val="24"/>
          <w:lang w:val="pt-BR"/>
        </w:rPr>
        <w:t>da civilização atual.</w:t>
      </w:r>
    </w:p>
    <w:p w14:paraId="37073CB1" w14:textId="77777777" w:rsidR="00E22E7C" w:rsidRPr="002D7DAC" w:rsidRDefault="00E22E7C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2BB03642" w14:textId="77777777" w:rsidR="00203B6B" w:rsidRPr="002D7DAC" w:rsidRDefault="00203B6B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221E4CC2" w14:textId="77777777" w:rsidR="00203B6B" w:rsidRPr="002D7DAC" w:rsidRDefault="00E22E7C" w:rsidP="002D7DAC">
      <w:pPr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2D7DAC">
        <w:rPr>
          <w:rFonts w:asciiTheme="minorHAnsi" w:hAnsiTheme="minorHAnsi"/>
          <w:b/>
          <w:sz w:val="24"/>
          <w:szCs w:val="24"/>
          <w:lang w:val="pt-BR"/>
        </w:rPr>
        <w:t>Bibliografia</w:t>
      </w:r>
    </w:p>
    <w:p w14:paraId="7F736C97" w14:textId="77777777" w:rsidR="00C07879" w:rsidRPr="002D7DAC" w:rsidRDefault="00C07879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0A19CCF4" w14:textId="77777777" w:rsidR="00E22E7C" w:rsidRPr="002D7DAC" w:rsidRDefault="00E22E7C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</w:p>
    <w:p w14:paraId="1AD855EE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ADORNO, Theodor W.; HORKHEIMER, Max.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Dialéctica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del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iluminismo</w:t>
      </w:r>
      <w:r w:rsidRPr="002D7DAC">
        <w:rPr>
          <w:rFonts w:asciiTheme="minorHAnsi" w:hAnsiTheme="minorHAnsi"/>
          <w:sz w:val="24"/>
          <w:szCs w:val="24"/>
          <w:lang w:val="pt-BR"/>
        </w:rPr>
        <w:t>. Buenos Aires: SUR, 1970.</w:t>
      </w:r>
    </w:p>
    <w:p w14:paraId="78654228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FA7E94C" w14:textId="77777777" w:rsidR="0097466A" w:rsidRPr="002D7DAC" w:rsidRDefault="0097466A" w:rsidP="002D7DAC">
      <w:pPr>
        <w:pStyle w:val="Textodenotaderodap"/>
        <w:jc w:val="both"/>
        <w:rPr>
          <w:rFonts w:asciiTheme="minorHAnsi" w:hAnsiTheme="minorHAnsi"/>
          <w:sz w:val="24"/>
          <w:szCs w:val="24"/>
        </w:rPr>
      </w:pPr>
      <w:r w:rsidRPr="002D7DAC">
        <w:rPr>
          <w:rFonts w:asciiTheme="minorHAnsi" w:hAnsiTheme="minorHAnsi"/>
          <w:sz w:val="24"/>
          <w:szCs w:val="24"/>
          <w:lang w:val="en-GB"/>
        </w:rPr>
        <w:t xml:space="preserve">BAUDRILLARD, Jean.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en-GB"/>
        </w:rPr>
        <w:t>Simulacres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  <w:proofErr w:type="gramStart"/>
      <w:r w:rsidRPr="002D7DAC">
        <w:rPr>
          <w:rFonts w:asciiTheme="minorHAnsi" w:hAnsiTheme="minorHAnsi"/>
          <w:b/>
          <w:bCs/>
          <w:sz w:val="24"/>
          <w:szCs w:val="24"/>
          <w:lang w:val="en-GB"/>
        </w:rPr>
        <w:t>et</w:t>
      </w:r>
      <w:proofErr w:type="gramEnd"/>
      <w:r w:rsidRPr="002D7DAC">
        <w:rPr>
          <w:rFonts w:asciiTheme="minorHAnsi" w:hAnsiTheme="minorHAnsi"/>
          <w:b/>
          <w:bCs/>
          <w:sz w:val="24"/>
          <w:szCs w:val="24"/>
          <w:lang w:val="en-GB"/>
        </w:rPr>
        <w:t xml:space="preserve"> simulations</w:t>
      </w:r>
      <w:r w:rsidRPr="002D7DAC">
        <w:rPr>
          <w:rFonts w:asciiTheme="minorHAnsi" w:hAnsiTheme="minorHAnsi"/>
          <w:sz w:val="24"/>
          <w:szCs w:val="24"/>
          <w:lang w:val="en-GB"/>
        </w:rPr>
        <w:t xml:space="preserve">. </w:t>
      </w:r>
      <w:r w:rsidRPr="002D7DAC">
        <w:rPr>
          <w:rFonts w:asciiTheme="minorHAnsi" w:hAnsiTheme="minorHAnsi"/>
          <w:sz w:val="24"/>
          <w:szCs w:val="24"/>
        </w:rPr>
        <w:t xml:space="preserve">Paris: </w:t>
      </w:r>
      <w:proofErr w:type="spellStart"/>
      <w:r w:rsidRPr="002D7DAC">
        <w:rPr>
          <w:rFonts w:asciiTheme="minorHAnsi" w:hAnsiTheme="minorHAnsi"/>
          <w:sz w:val="24"/>
          <w:szCs w:val="24"/>
        </w:rPr>
        <w:t>Galilée</w:t>
      </w:r>
      <w:proofErr w:type="spellEnd"/>
      <w:r w:rsidRPr="002D7DAC">
        <w:rPr>
          <w:rFonts w:asciiTheme="minorHAnsi" w:hAnsiTheme="minorHAnsi"/>
          <w:sz w:val="24"/>
          <w:szCs w:val="24"/>
        </w:rPr>
        <w:t>, 1981.</w:t>
      </w:r>
    </w:p>
    <w:p w14:paraId="47ADF0AF" w14:textId="77777777" w:rsidR="0097466A" w:rsidRPr="002D7DAC" w:rsidRDefault="0097466A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76F74EE0" w14:textId="77777777" w:rsidR="00E12FB6" w:rsidRPr="002D7DAC" w:rsidRDefault="00E12FB6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BRETON, Philippe. </w:t>
      </w:r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A utopia da comunicação</w:t>
      </w:r>
      <w:r w:rsidRPr="002D7DAC">
        <w:rPr>
          <w:rFonts w:asciiTheme="minorHAnsi" w:hAnsiTheme="minorHAnsi"/>
          <w:sz w:val="24"/>
          <w:szCs w:val="24"/>
          <w:lang w:val="pt-BR"/>
        </w:rPr>
        <w:t>. Lisboa: Instituto Piaget, s.d. [original francês: 1992] (Col. Epistemologia e Sociedade, 11).</w:t>
      </w:r>
    </w:p>
    <w:p w14:paraId="0899D766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10E90673" w14:textId="77777777" w:rsidR="008501BA" w:rsidRPr="002D7DAC" w:rsidRDefault="008501BA" w:rsidP="002D7DAC">
      <w:pPr>
        <w:pStyle w:val="Textodenotaderodap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2D7DAC">
        <w:rPr>
          <w:rFonts w:asciiTheme="minorHAnsi" w:hAnsiTheme="minorHAnsi"/>
          <w:sz w:val="24"/>
          <w:szCs w:val="24"/>
          <w:lang w:val="es-ES_tradnl"/>
        </w:rPr>
        <w:t xml:space="preserve">FLUSSER,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Vilém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 xml:space="preserve">. </w:t>
      </w:r>
      <w:r w:rsidRPr="002D7DAC">
        <w:rPr>
          <w:rFonts w:asciiTheme="minorHAnsi" w:hAnsiTheme="minorHAnsi"/>
          <w:b/>
          <w:sz w:val="24"/>
          <w:szCs w:val="24"/>
          <w:lang w:val="es-ES_tradnl"/>
        </w:rPr>
        <w:t>O mundo codificado</w:t>
      </w:r>
      <w:r w:rsidRPr="002D7DAC">
        <w:rPr>
          <w:rFonts w:asciiTheme="minorHAnsi" w:hAnsiTheme="minorHAnsi"/>
          <w:sz w:val="24"/>
          <w:szCs w:val="24"/>
          <w:lang w:val="es-ES_tradnl"/>
        </w:rPr>
        <w:t xml:space="preserve">: por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uma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 xml:space="preserve"> filosofía do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design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 xml:space="preserve"> e da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comunicação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 xml:space="preserve">. São Paulo: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Cosac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 xml:space="preserve"> &amp; </w:t>
      </w:r>
      <w:proofErr w:type="spellStart"/>
      <w:r w:rsidRPr="002D7DAC">
        <w:rPr>
          <w:rFonts w:asciiTheme="minorHAnsi" w:hAnsiTheme="minorHAnsi"/>
          <w:sz w:val="24"/>
          <w:szCs w:val="24"/>
          <w:lang w:val="es-ES_tradnl"/>
        </w:rPr>
        <w:t>Naify</w:t>
      </w:r>
      <w:proofErr w:type="spellEnd"/>
      <w:r w:rsidRPr="002D7DAC">
        <w:rPr>
          <w:rFonts w:asciiTheme="minorHAnsi" w:hAnsiTheme="minorHAnsi"/>
          <w:sz w:val="24"/>
          <w:szCs w:val="24"/>
          <w:lang w:val="es-ES_tradnl"/>
        </w:rPr>
        <w:t>, 2007.</w:t>
      </w:r>
    </w:p>
    <w:p w14:paraId="56A92B90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2F91F96" w14:textId="77777777" w:rsidR="0070618B" w:rsidRPr="002D7DAC" w:rsidRDefault="0070618B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HABERMAS, Jürgen.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Teoría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de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la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acción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comunicativa</w:t>
      </w:r>
      <w:r w:rsidRPr="002D7DAC">
        <w:rPr>
          <w:rFonts w:asciiTheme="minorHAnsi" w:hAnsiTheme="minorHAnsi"/>
          <w:sz w:val="24"/>
          <w:szCs w:val="24"/>
          <w:lang w:val="pt-BR"/>
        </w:rPr>
        <w:t>. Madrid: Taurus, t.1 e 2, 1987.</w:t>
      </w:r>
    </w:p>
    <w:p w14:paraId="1A3D8307" w14:textId="77777777" w:rsidR="0070618B" w:rsidRPr="002D7DAC" w:rsidRDefault="0070618B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44D86C99" w14:textId="77777777" w:rsidR="008501BA" w:rsidRPr="002D7DAC" w:rsidRDefault="008501BA" w:rsidP="002D7DAC">
      <w:pPr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LYON, David. </w:t>
      </w:r>
      <w:r w:rsidRPr="002D7DAC">
        <w:rPr>
          <w:rFonts w:asciiTheme="minorHAnsi" w:hAnsiTheme="minorHAnsi"/>
          <w:b/>
          <w:bCs/>
          <w:sz w:val="24"/>
          <w:szCs w:val="24"/>
        </w:rPr>
        <w:t>The electronic eye</w:t>
      </w:r>
      <w:r w:rsidRPr="002D7DAC">
        <w:rPr>
          <w:rFonts w:asciiTheme="minorHAnsi" w:hAnsiTheme="minorHAnsi"/>
          <w:sz w:val="24"/>
          <w:szCs w:val="24"/>
        </w:rPr>
        <w:t xml:space="preserve">: the rise of surveillance society. </w:t>
      </w:r>
      <w:r w:rsidRPr="002D7DAC">
        <w:rPr>
          <w:rFonts w:asciiTheme="minorHAnsi" w:hAnsiTheme="minorHAnsi"/>
          <w:sz w:val="24"/>
          <w:szCs w:val="24"/>
          <w:lang w:val="pt-BR"/>
        </w:rPr>
        <w:t xml:space="preserve">Minneapolis: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University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of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 Minnesota Press, 1994.</w:t>
      </w:r>
    </w:p>
    <w:p w14:paraId="3DCB073E" w14:textId="77777777" w:rsidR="008501BA" w:rsidRPr="002D7DAC" w:rsidRDefault="008501BA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0E1B150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MARTIN-BARBERO,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Jesús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. </w:t>
      </w:r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Dos meios às mediações</w:t>
      </w:r>
      <w:r w:rsidRPr="002D7DAC">
        <w:rPr>
          <w:rFonts w:asciiTheme="minorHAnsi" w:hAnsiTheme="minorHAnsi"/>
          <w:sz w:val="24"/>
          <w:szCs w:val="24"/>
          <w:lang w:val="pt-BR"/>
        </w:rPr>
        <w:t>: comunicação, cultura e hegemonia. 2. ed. Rio de Janeiro: Ed. da UFRJ, 2003.</w:t>
      </w:r>
    </w:p>
    <w:p w14:paraId="5D5C1118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008A70D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PROKOP, </w:t>
      </w:r>
      <w:proofErr w:type="spellStart"/>
      <w:r w:rsidRPr="002D7DAC">
        <w:rPr>
          <w:rFonts w:asciiTheme="minorHAnsi" w:hAnsiTheme="minorHAnsi"/>
          <w:sz w:val="24"/>
          <w:szCs w:val="24"/>
          <w:lang w:val="pt-BR"/>
        </w:rPr>
        <w:t>Dieter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 xml:space="preserve">. </w:t>
      </w:r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Sociologia</w:t>
      </w:r>
      <w:r w:rsidRPr="002D7DAC">
        <w:rPr>
          <w:rFonts w:asciiTheme="minorHAnsi" w:hAnsiTheme="minorHAnsi"/>
          <w:sz w:val="24"/>
          <w:szCs w:val="24"/>
          <w:lang w:val="pt-BR"/>
        </w:rPr>
        <w:t>. [Org. Ciro Marcondes Filho]. São Paulo: Ática, 1986. (Col. Grandes Cientistas Sociais, v. 53).</w:t>
      </w:r>
    </w:p>
    <w:p w14:paraId="56FD75B0" w14:textId="77777777" w:rsidR="00E22E7C" w:rsidRPr="002D7DAC" w:rsidRDefault="00E22E7C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498C437" w14:textId="77777777" w:rsidR="00F93175" w:rsidRPr="002D7DAC" w:rsidRDefault="00F93175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SFEZ, Lucien. </w:t>
      </w:r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Crítica da comunicação</w:t>
      </w:r>
      <w:r w:rsidRPr="002D7DAC">
        <w:rPr>
          <w:rFonts w:asciiTheme="minorHAnsi" w:hAnsiTheme="minorHAnsi"/>
          <w:sz w:val="24"/>
          <w:szCs w:val="24"/>
          <w:lang w:val="pt-BR"/>
        </w:rPr>
        <w:t>. São Paulo: Loyola, 1994.</w:t>
      </w:r>
    </w:p>
    <w:p w14:paraId="03AC65AC" w14:textId="77777777" w:rsidR="00F93175" w:rsidRPr="002D7DAC" w:rsidRDefault="00F93175" w:rsidP="002D7DAC">
      <w:pPr>
        <w:spacing w:line="100" w:lineRule="atLeast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07C53C59" w14:textId="77777777" w:rsidR="00026406" w:rsidRPr="0097466A" w:rsidRDefault="00E22E7C" w:rsidP="002D7DAC">
      <w:pPr>
        <w:spacing w:line="100" w:lineRule="atLeast"/>
        <w:jc w:val="both"/>
      </w:pPr>
      <w:r w:rsidRPr="002D7DAC">
        <w:rPr>
          <w:rFonts w:asciiTheme="minorHAnsi" w:hAnsiTheme="minorHAnsi"/>
          <w:sz w:val="24"/>
          <w:szCs w:val="24"/>
          <w:lang w:val="pt-BR"/>
        </w:rPr>
        <w:t xml:space="preserve">TRIVINHO, Eugênio. </w:t>
      </w:r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A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dromocracia</w:t>
      </w:r>
      <w:proofErr w:type="spellEnd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 xml:space="preserve"> </w:t>
      </w:r>
      <w:proofErr w:type="spellStart"/>
      <w:r w:rsidRPr="002D7DAC">
        <w:rPr>
          <w:rFonts w:asciiTheme="minorHAnsi" w:hAnsiTheme="minorHAnsi"/>
          <w:b/>
          <w:bCs/>
          <w:sz w:val="24"/>
          <w:szCs w:val="24"/>
          <w:lang w:val="pt-BR"/>
        </w:rPr>
        <w:t>cibercultural</w:t>
      </w:r>
      <w:proofErr w:type="spellEnd"/>
      <w:r w:rsidRPr="002D7DAC">
        <w:rPr>
          <w:rFonts w:asciiTheme="minorHAnsi" w:hAnsiTheme="minorHAnsi"/>
          <w:sz w:val="24"/>
          <w:szCs w:val="24"/>
          <w:lang w:val="pt-BR"/>
        </w:rPr>
        <w:t>: lógica da vida humana na</w:t>
      </w:r>
      <w:r w:rsidRPr="0097466A">
        <w:rPr>
          <w:sz w:val="24"/>
          <w:szCs w:val="24"/>
          <w:lang w:val="pt-BR"/>
        </w:rPr>
        <w:t xml:space="preserve"> civilização mediática avançada. </w:t>
      </w:r>
      <w:r w:rsidRPr="0097466A">
        <w:rPr>
          <w:sz w:val="24"/>
          <w:szCs w:val="24"/>
        </w:rPr>
        <w:t>São Paulo: Paulus, 2007. (Comunicação.)</w:t>
      </w:r>
    </w:p>
    <w:sectPr w:rsidR="00026406" w:rsidRPr="0097466A" w:rsidSect="00AF5A5F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920B" w14:textId="77777777" w:rsidR="00531C99" w:rsidRDefault="00531C99">
      <w:r>
        <w:separator/>
      </w:r>
    </w:p>
  </w:endnote>
  <w:endnote w:type="continuationSeparator" w:id="0">
    <w:p w14:paraId="7AA15BAE" w14:textId="77777777" w:rsidR="00531C99" w:rsidRDefault="005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F78D" w14:textId="77777777" w:rsidR="00531C99" w:rsidRDefault="00531C99">
      <w:r>
        <w:separator/>
      </w:r>
    </w:p>
  </w:footnote>
  <w:footnote w:type="continuationSeparator" w:id="0">
    <w:p w14:paraId="702B6618" w14:textId="77777777" w:rsidR="00531C99" w:rsidRDefault="0053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8475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5F485824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D59" w14:textId="72F9D0BE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78F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FBB3042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341E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26E54CD7" wp14:editId="45C1A567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14AC0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30F33D55" wp14:editId="7E84A258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D784C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211CDF9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6BB97CFD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45FCE268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E0A59"/>
    <w:multiLevelType w:val="hybridMultilevel"/>
    <w:tmpl w:val="81787C84"/>
    <w:lvl w:ilvl="0" w:tplc="7760427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0EC"/>
    <w:multiLevelType w:val="hybridMultilevel"/>
    <w:tmpl w:val="C58ABF9E"/>
    <w:lvl w:ilvl="0" w:tplc="C04E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18F7"/>
    <w:multiLevelType w:val="hybridMultilevel"/>
    <w:tmpl w:val="25C089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B290C57E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0FFB"/>
    <w:multiLevelType w:val="hybridMultilevel"/>
    <w:tmpl w:val="C9F2F930"/>
    <w:lvl w:ilvl="0" w:tplc="BD32A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498"/>
    <w:multiLevelType w:val="hybridMultilevel"/>
    <w:tmpl w:val="00840FB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3098"/>
    <w:multiLevelType w:val="hybridMultilevel"/>
    <w:tmpl w:val="C28E32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B15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56A4"/>
    <w:multiLevelType w:val="hybridMultilevel"/>
    <w:tmpl w:val="4FA6105A"/>
    <w:lvl w:ilvl="0" w:tplc="0F684C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2907"/>
    <w:multiLevelType w:val="hybridMultilevel"/>
    <w:tmpl w:val="569CF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A177F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3FB"/>
    <w:multiLevelType w:val="hybridMultilevel"/>
    <w:tmpl w:val="C63C84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209E"/>
    <w:rsid w:val="0000296B"/>
    <w:rsid w:val="00003C59"/>
    <w:rsid w:val="000050D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1B7A"/>
    <w:rsid w:val="00022AB5"/>
    <w:rsid w:val="00024969"/>
    <w:rsid w:val="00026406"/>
    <w:rsid w:val="00030BA9"/>
    <w:rsid w:val="000319D4"/>
    <w:rsid w:val="000323F8"/>
    <w:rsid w:val="00032973"/>
    <w:rsid w:val="00032EEA"/>
    <w:rsid w:val="000335BB"/>
    <w:rsid w:val="000340FC"/>
    <w:rsid w:val="00034DB0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4A1E"/>
    <w:rsid w:val="0005510D"/>
    <w:rsid w:val="0005606D"/>
    <w:rsid w:val="000578FC"/>
    <w:rsid w:val="0006034B"/>
    <w:rsid w:val="000605A1"/>
    <w:rsid w:val="0006351F"/>
    <w:rsid w:val="000645C9"/>
    <w:rsid w:val="000661D2"/>
    <w:rsid w:val="000663B5"/>
    <w:rsid w:val="00066D15"/>
    <w:rsid w:val="0007383D"/>
    <w:rsid w:val="0007472E"/>
    <w:rsid w:val="0007492D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91414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FE"/>
    <w:rsid w:val="000A4A94"/>
    <w:rsid w:val="000A59C6"/>
    <w:rsid w:val="000A676D"/>
    <w:rsid w:val="000A7074"/>
    <w:rsid w:val="000A746B"/>
    <w:rsid w:val="000B2C8C"/>
    <w:rsid w:val="000B4045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D2B"/>
    <w:rsid w:val="000E5F6F"/>
    <w:rsid w:val="000F0740"/>
    <w:rsid w:val="000F123E"/>
    <w:rsid w:val="000F213C"/>
    <w:rsid w:val="000F346B"/>
    <w:rsid w:val="001006A2"/>
    <w:rsid w:val="00100BE7"/>
    <w:rsid w:val="00102CD2"/>
    <w:rsid w:val="001042BB"/>
    <w:rsid w:val="00104AA1"/>
    <w:rsid w:val="00104EFC"/>
    <w:rsid w:val="001055C2"/>
    <w:rsid w:val="00105A62"/>
    <w:rsid w:val="00113030"/>
    <w:rsid w:val="00113B81"/>
    <w:rsid w:val="001148FA"/>
    <w:rsid w:val="00114EDF"/>
    <w:rsid w:val="00115EB5"/>
    <w:rsid w:val="00116BAD"/>
    <w:rsid w:val="00116ECD"/>
    <w:rsid w:val="00117672"/>
    <w:rsid w:val="00117F4E"/>
    <w:rsid w:val="0012037F"/>
    <w:rsid w:val="001205A7"/>
    <w:rsid w:val="00120B34"/>
    <w:rsid w:val="00121A9C"/>
    <w:rsid w:val="0012221D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3004"/>
    <w:rsid w:val="0014312A"/>
    <w:rsid w:val="0014495F"/>
    <w:rsid w:val="00146134"/>
    <w:rsid w:val="001467FD"/>
    <w:rsid w:val="0015097B"/>
    <w:rsid w:val="00152EDE"/>
    <w:rsid w:val="0015303E"/>
    <w:rsid w:val="001530E3"/>
    <w:rsid w:val="0015374D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70DC2"/>
    <w:rsid w:val="001714E0"/>
    <w:rsid w:val="00172337"/>
    <w:rsid w:val="001752B0"/>
    <w:rsid w:val="00175611"/>
    <w:rsid w:val="001757F5"/>
    <w:rsid w:val="00176D9D"/>
    <w:rsid w:val="00177CD8"/>
    <w:rsid w:val="00181F44"/>
    <w:rsid w:val="00186054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22CF"/>
    <w:rsid w:val="001D3AD6"/>
    <w:rsid w:val="001D3EDD"/>
    <w:rsid w:val="001D5896"/>
    <w:rsid w:val="001E086B"/>
    <w:rsid w:val="001E191A"/>
    <w:rsid w:val="001E2202"/>
    <w:rsid w:val="001E2987"/>
    <w:rsid w:val="001E2CBD"/>
    <w:rsid w:val="001E48CF"/>
    <w:rsid w:val="001E4AAB"/>
    <w:rsid w:val="001E5226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15FF"/>
    <w:rsid w:val="00203B6B"/>
    <w:rsid w:val="00203D5B"/>
    <w:rsid w:val="00205B29"/>
    <w:rsid w:val="00205C24"/>
    <w:rsid w:val="00205D10"/>
    <w:rsid w:val="00205F15"/>
    <w:rsid w:val="002066A5"/>
    <w:rsid w:val="00210E7D"/>
    <w:rsid w:val="0021342F"/>
    <w:rsid w:val="00213EDE"/>
    <w:rsid w:val="002207E4"/>
    <w:rsid w:val="00220927"/>
    <w:rsid w:val="00220A69"/>
    <w:rsid w:val="00223517"/>
    <w:rsid w:val="002273E6"/>
    <w:rsid w:val="00227790"/>
    <w:rsid w:val="00230E72"/>
    <w:rsid w:val="00232504"/>
    <w:rsid w:val="00236984"/>
    <w:rsid w:val="00236FED"/>
    <w:rsid w:val="0024091A"/>
    <w:rsid w:val="00240E92"/>
    <w:rsid w:val="00241101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60AD"/>
    <w:rsid w:val="002A6156"/>
    <w:rsid w:val="002A6720"/>
    <w:rsid w:val="002A6B16"/>
    <w:rsid w:val="002B11D1"/>
    <w:rsid w:val="002B45FF"/>
    <w:rsid w:val="002B483D"/>
    <w:rsid w:val="002C22EC"/>
    <w:rsid w:val="002C2CAD"/>
    <w:rsid w:val="002C4280"/>
    <w:rsid w:val="002C541E"/>
    <w:rsid w:val="002C599D"/>
    <w:rsid w:val="002C6394"/>
    <w:rsid w:val="002D0CB3"/>
    <w:rsid w:val="002D3B59"/>
    <w:rsid w:val="002D4CE5"/>
    <w:rsid w:val="002D5C5F"/>
    <w:rsid w:val="002D7DAC"/>
    <w:rsid w:val="002E0FB7"/>
    <w:rsid w:val="002E1359"/>
    <w:rsid w:val="002E2E45"/>
    <w:rsid w:val="002E63B1"/>
    <w:rsid w:val="002E67F9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3869"/>
    <w:rsid w:val="00314F1F"/>
    <w:rsid w:val="003150E3"/>
    <w:rsid w:val="0031590A"/>
    <w:rsid w:val="0032120D"/>
    <w:rsid w:val="0032149A"/>
    <w:rsid w:val="00325821"/>
    <w:rsid w:val="00325925"/>
    <w:rsid w:val="00326CB7"/>
    <w:rsid w:val="00326E6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62FC"/>
    <w:rsid w:val="003465B8"/>
    <w:rsid w:val="003468C2"/>
    <w:rsid w:val="00350324"/>
    <w:rsid w:val="00350A6C"/>
    <w:rsid w:val="00350B6E"/>
    <w:rsid w:val="00351027"/>
    <w:rsid w:val="0035141D"/>
    <w:rsid w:val="003520E2"/>
    <w:rsid w:val="00355053"/>
    <w:rsid w:val="00355C36"/>
    <w:rsid w:val="00357C18"/>
    <w:rsid w:val="00360DC6"/>
    <w:rsid w:val="00361C1F"/>
    <w:rsid w:val="00362F94"/>
    <w:rsid w:val="00364323"/>
    <w:rsid w:val="0037226A"/>
    <w:rsid w:val="00372332"/>
    <w:rsid w:val="003735BB"/>
    <w:rsid w:val="00373857"/>
    <w:rsid w:val="00374ABF"/>
    <w:rsid w:val="00376388"/>
    <w:rsid w:val="00377B2A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6D3"/>
    <w:rsid w:val="003B1706"/>
    <w:rsid w:val="003B2040"/>
    <w:rsid w:val="003B2695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7CE"/>
    <w:rsid w:val="003E7E98"/>
    <w:rsid w:val="003F1DFD"/>
    <w:rsid w:val="003F305A"/>
    <w:rsid w:val="003F6B65"/>
    <w:rsid w:val="004010FE"/>
    <w:rsid w:val="0040282E"/>
    <w:rsid w:val="00402BA1"/>
    <w:rsid w:val="00402C60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5567"/>
    <w:rsid w:val="00416D0D"/>
    <w:rsid w:val="0041726B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435"/>
    <w:rsid w:val="00430F1A"/>
    <w:rsid w:val="004310E5"/>
    <w:rsid w:val="00431A78"/>
    <w:rsid w:val="00433C18"/>
    <w:rsid w:val="00435993"/>
    <w:rsid w:val="00437CBF"/>
    <w:rsid w:val="00440C79"/>
    <w:rsid w:val="00440EBD"/>
    <w:rsid w:val="00441EAB"/>
    <w:rsid w:val="00443964"/>
    <w:rsid w:val="00444177"/>
    <w:rsid w:val="004446A9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5120"/>
    <w:rsid w:val="0048678F"/>
    <w:rsid w:val="00486959"/>
    <w:rsid w:val="00486B42"/>
    <w:rsid w:val="00490E59"/>
    <w:rsid w:val="004917D2"/>
    <w:rsid w:val="00494861"/>
    <w:rsid w:val="00494B2B"/>
    <w:rsid w:val="00496D13"/>
    <w:rsid w:val="004975AD"/>
    <w:rsid w:val="004A0B87"/>
    <w:rsid w:val="004A1AB1"/>
    <w:rsid w:val="004A50AF"/>
    <w:rsid w:val="004A6DED"/>
    <w:rsid w:val="004B0041"/>
    <w:rsid w:val="004B1B63"/>
    <w:rsid w:val="004B52FF"/>
    <w:rsid w:val="004B59FE"/>
    <w:rsid w:val="004B5A32"/>
    <w:rsid w:val="004B5D46"/>
    <w:rsid w:val="004C03A2"/>
    <w:rsid w:val="004C25AF"/>
    <w:rsid w:val="004C37D1"/>
    <w:rsid w:val="004C6A9C"/>
    <w:rsid w:val="004C7A74"/>
    <w:rsid w:val="004D0AB8"/>
    <w:rsid w:val="004D199C"/>
    <w:rsid w:val="004D1BA7"/>
    <w:rsid w:val="004D21F5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500A"/>
    <w:rsid w:val="005258BE"/>
    <w:rsid w:val="00525C65"/>
    <w:rsid w:val="00525EB6"/>
    <w:rsid w:val="0052634F"/>
    <w:rsid w:val="00526466"/>
    <w:rsid w:val="00531C99"/>
    <w:rsid w:val="00531CD7"/>
    <w:rsid w:val="00531EFF"/>
    <w:rsid w:val="005366D5"/>
    <w:rsid w:val="0054148E"/>
    <w:rsid w:val="00541D07"/>
    <w:rsid w:val="00543651"/>
    <w:rsid w:val="00544433"/>
    <w:rsid w:val="00544F39"/>
    <w:rsid w:val="005465D2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2DE"/>
    <w:rsid w:val="005673D6"/>
    <w:rsid w:val="00572447"/>
    <w:rsid w:val="00574C53"/>
    <w:rsid w:val="005752B6"/>
    <w:rsid w:val="00576F5C"/>
    <w:rsid w:val="00577B2A"/>
    <w:rsid w:val="00581A21"/>
    <w:rsid w:val="005827D7"/>
    <w:rsid w:val="0058344E"/>
    <w:rsid w:val="00583A3F"/>
    <w:rsid w:val="005849F9"/>
    <w:rsid w:val="0058553D"/>
    <w:rsid w:val="005857EF"/>
    <w:rsid w:val="00586DE9"/>
    <w:rsid w:val="005900DB"/>
    <w:rsid w:val="005903A6"/>
    <w:rsid w:val="005904F5"/>
    <w:rsid w:val="005909F9"/>
    <w:rsid w:val="00590DE6"/>
    <w:rsid w:val="005912B4"/>
    <w:rsid w:val="00595649"/>
    <w:rsid w:val="00596C70"/>
    <w:rsid w:val="005A0AB7"/>
    <w:rsid w:val="005A551C"/>
    <w:rsid w:val="005B05B4"/>
    <w:rsid w:val="005B091E"/>
    <w:rsid w:val="005B5DC4"/>
    <w:rsid w:val="005B7A8D"/>
    <w:rsid w:val="005C041D"/>
    <w:rsid w:val="005C07D8"/>
    <w:rsid w:val="005C1DF3"/>
    <w:rsid w:val="005C282B"/>
    <w:rsid w:val="005C53D8"/>
    <w:rsid w:val="005C5CDC"/>
    <w:rsid w:val="005C6D4F"/>
    <w:rsid w:val="005D1ED4"/>
    <w:rsid w:val="005D330C"/>
    <w:rsid w:val="005D362D"/>
    <w:rsid w:val="005D3645"/>
    <w:rsid w:val="005D4B20"/>
    <w:rsid w:val="005D5ED7"/>
    <w:rsid w:val="005D6511"/>
    <w:rsid w:val="005E0A37"/>
    <w:rsid w:val="005E35A4"/>
    <w:rsid w:val="005E7B57"/>
    <w:rsid w:val="005F0223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6E52"/>
    <w:rsid w:val="006178F1"/>
    <w:rsid w:val="00620063"/>
    <w:rsid w:val="0062044D"/>
    <w:rsid w:val="00622E92"/>
    <w:rsid w:val="00624AD1"/>
    <w:rsid w:val="0062746B"/>
    <w:rsid w:val="00634817"/>
    <w:rsid w:val="00635D69"/>
    <w:rsid w:val="00635DED"/>
    <w:rsid w:val="0063600A"/>
    <w:rsid w:val="0063639C"/>
    <w:rsid w:val="00637A5C"/>
    <w:rsid w:val="00640874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F13"/>
    <w:rsid w:val="006715CB"/>
    <w:rsid w:val="00672E69"/>
    <w:rsid w:val="00672FBC"/>
    <w:rsid w:val="00673DC8"/>
    <w:rsid w:val="00674705"/>
    <w:rsid w:val="00680776"/>
    <w:rsid w:val="00681093"/>
    <w:rsid w:val="0068153E"/>
    <w:rsid w:val="0068267E"/>
    <w:rsid w:val="00682B3E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304B"/>
    <w:rsid w:val="006C4586"/>
    <w:rsid w:val="006C7521"/>
    <w:rsid w:val="006C7A3C"/>
    <w:rsid w:val="006D1F84"/>
    <w:rsid w:val="006D21A8"/>
    <w:rsid w:val="006D6C4A"/>
    <w:rsid w:val="006D6C96"/>
    <w:rsid w:val="006D7D5C"/>
    <w:rsid w:val="006E0142"/>
    <w:rsid w:val="006E1B1E"/>
    <w:rsid w:val="006E2B58"/>
    <w:rsid w:val="006E5342"/>
    <w:rsid w:val="006E5985"/>
    <w:rsid w:val="006E645C"/>
    <w:rsid w:val="006F16AB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4133"/>
    <w:rsid w:val="00704747"/>
    <w:rsid w:val="00705F32"/>
    <w:rsid w:val="0070618B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47E4"/>
    <w:rsid w:val="0072554D"/>
    <w:rsid w:val="0072669E"/>
    <w:rsid w:val="00726B7A"/>
    <w:rsid w:val="00727015"/>
    <w:rsid w:val="00731B2B"/>
    <w:rsid w:val="007366BD"/>
    <w:rsid w:val="00736EBF"/>
    <w:rsid w:val="007375E1"/>
    <w:rsid w:val="00737A7D"/>
    <w:rsid w:val="00737E55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A13"/>
    <w:rsid w:val="00752FF9"/>
    <w:rsid w:val="007539A0"/>
    <w:rsid w:val="00754DAC"/>
    <w:rsid w:val="0075753D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429D"/>
    <w:rsid w:val="0077503A"/>
    <w:rsid w:val="00777E34"/>
    <w:rsid w:val="00785D38"/>
    <w:rsid w:val="00791FDE"/>
    <w:rsid w:val="007923B8"/>
    <w:rsid w:val="007925DA"/>
    <w:rsid w:val="00792F83"/>
    <w:rsid w:val="007951C7"/>
    <w:rsid w:val="00796A79"/>
    <w:rsid w:val="00796BDD"/>
    <w:rsid w:val="007A19D2"/>
    <w:rsid w:val="007A1DCE"/>
    <w:rsid w:val="007B0AA8"/>
    <w:rsid w:val="007B1FE7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BC2"/>
    <w:rsid w:val="007D4887"/>
    <w:rsid w:val="007D4A86"/>
    <w:rsid w:val="007D50A7"/>
    <w:rsid w:val="007D7381"/>
    <w:rsid w:val="007E0A22"/>
    <w:rsid w:val="007E0DE1"/>
    <w:rsid w:val="007E1CD0"/>
    <w:rsid w:val="007E2ACF"/>
    <w:rsid w:val="007E68D8"/>
    <w:rsid w:val="007E6B57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8B1"/>
    <w:rsid w:val="00806F5A"/>
    <w:rsid w:val="00810808"/>
    <w:rsid w:val="00811233"/>
    <w:rsid w:val="008119F4"/>
    <w:rsid w:val="00813C92"/>
    <w:rsid w:val="00814D73"/>
    <w:rsid w:val="00817EF6"/>
    <w:rsid w:val="00820BC1"/>
    <w:rsid w:val="00821433"/>
    <w:rsid w:val="00821685"/>
    <w:rsid w:val="00824273"/>
    <w:rsid w:val="0082460C"/>
    <w:rsid w:val="008265AD"/>
    <w:rsid w:val="00826629"/>
    <w:rsid w:val="00826D16"/>
    <w:rsid w:val="00827044"/>
    <w:rsid w:val="008276EE"/>
    <w:rsid w:val="00827FF8"/>
    <w:rsid w:val="008331BF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01BA"/>
    <w:rsid w:val="008535C8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3894"/>
    <w:rsid w:val="00873921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BFB"/>
    <w:rsid w:val="008B70CC"/>
    <w:rsid w:val="008B72E2"/>
    <w:rsid w:val="008C09AD"/>
    <w:rsid w:val="008C1D6C"/>
    <w:rsid w:val="008C4704"/>
    <w:rsid w:val="008C4890"/>
    <w:rsid w:val="008C4B1C"/>
    <w:rsid w:val="008C4C9E"/>
    <w:rsid w:val="008C77A6"/>
    <w:rsid w:val="008D088C"/>
    <w:rsid w:val="008D0DF2"/>
    <w:rsid w:val="008D5B81"/>
    <w:rsid w:val="008D72A5"/>
    <w:rsid w:val="008D7BB4"/>
    <w:rsid w:val="008E01C8"/>
    <w:rsid w:val="008E07DC"/>
    <w:rsid w:val="008E1159"/>
    <w:rsid w:val="008E3B76"/>
    <w:rsid w:val="008E4F4F"/>
    <w:rsid w:val="008E624E"/>
    <w:rsid w:val="008E724C"/>
    <w:rsid w:val="008F0B6C"/>
    <w:rsid w:val="008F2EF7"/>
    <w:rsid w:val="008F3968"/>
    <w:rsid w:val="008F5644"/>
    <w:rsid w:val="008F786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2DA0"/>
    <w:rsid w:val="00965284"/>
    <w:rsid w:val="00966688"/>
    <w:rsid w:val="00967C2A"/>
    <w:rsid w:val="00967F9A"/>
    <w:rsid w:val="009724D2"/>
    <w:rsid w:val="009744F9"/>
    <w:rsid w:val="0097466A"/>
    <w:rsid w:val="009757CC"/>
    <w:rsid w:val="009771D7"/>
    <w:rsid w:val="009808E3"/>
    <w:rsid w:val="00983039"/>
    <w:rsid w:val="009856F1"/>
    <w:rsid w:val="00992012"/>
    <w:rsid w:val="00993EB8"/>
    <w:rsid w:val="00994107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57D1"/>
    <w:rsid w:val="009F6083"/>
    <w:rsid w:val="009F60F6"/>
    <w:rsid w:val="009F7C21"/>
    <w:rsid w:val="00A00297"/>
    <w:rsid w:val="00A017BE"/>
    <w:rsid w:val="00A03F5D"/>
    <w:rsid w:val="00A0437D"/>
    <w:rsid w:val="00A0502C"/>
    <w:rsid w:val="00A066D7"/>
    <w:rsid w:val="00A115DF"/>
    <w:rsid w:val="00A1190E"/>
    <w:rsid w:val="00A11D66"/>
    <w:rsid w:val="00A131F9"/>
    <w:rsid w:val="00A14975"/>
    <w:rsid w:val="00A16608"/>
    <w:rsid w:val="00A16B33"/>
    <w:rsid w:val="00A16CF9"/>
    <w:rsid w:val="00A205B6"/>
    <w:rsid w:val="00A20BD2"/>
    <w:rsid w:val="00A21602"/>
    <w:rsid w:val="00A2240A"/>
    <w:rsid w:val="00A240C4"/>
    <w:rsid w:val="00A2426D"/>
    <w:rsid w:val="00A2474F"/>
    <w:rsid w:val="00A25F66"/>
    <w:rsid w:val="00A279D4"/>
    <w:rsid w:val="00A30770"/>
    <w:rsid w:val="00A3178F"/>
    <w:rsid w:val="00A31ABD"/>
    <w:rsid w:val="00A33BDE"/>
    <w:rsid w:val="00A33E72"/>
    <w:rsid w:val="00A3652B"/>
    <w:rsid w:val="00A37A46"/>
    <w:rsid w:val="00A40B27"/>
    <w:rsid w:val="00A40BB7"/>
    <w:rsid w:val="00A41363"/>
    <w:rsid w:val="00A45989"/>
    <w:rsid w:val="00A47611"/>
    <w:rsid w:val="00A50DA1"/>
    <w:rsid w:val="00A51F71"/>
    <w:rsid w:val="00A6145B"/>
    <w:rsid w:val="00A64418"/>
    <w:rsid w:val="00A6546C"/>
    <w:rsid w:val="00A65877"/>
    <w:rsid w:val="00A65E42"/>
    <w:rsid w:val="00A70120"/>
    <w:rsid w:val="00A758E5"/>
    <w:rsid w:val="00A76A96"/>
    <w:rsid w:val="00A76F50"/>
    <w:rsid w:val="00A809E7"/>
    <w:rsid w:val="00A839BA"/>
    <w:rsid w:val="00A85BD8"/>
    <w:rsid w:val="00A93500"/>
    <w:rsid w:val="00A95220"/>
    <w:rsid w:val="00A960DE"/>
    <w:rsid w:val="00A97023"/>
    <w:rsid w:val="00A97450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6CA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5A5F"/>
    <w:rsid w:val="00B005CE"/>
    <w:rsid w:val="00B008BA"/>
    <w:rsid w:val="00B00B3D"/>
    <w:rsid w:val="00B011F8"/>
    <w:rsid w:val="00B01F3D"/>
    <w:rsid w:val="00B05B1B"/>
    <w:rsid w:val="00B063EF"/>
    <w:rsid w:val="00B074E8"/>
    <w:rsid w:val="00B07918"/>
    <w:rsid w:val="00B11054"/>
    <w:rsid w:val="00B11EF5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B2B"/>
    <w:rsid w:val="00B45FB1"/>
    <w:rsid w:val="00B4610D"/>
    <w:rsid w:val="00B465F0"/>
    <w:rsid w:val="00B47B9C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A57"/>
    <w:rsid w:val="00B662EE"/>
    <w:rsid w:val="00B67C01"/>
    <w:rsid w:val="00B71D00"/>
    <w:rsid w:val="00B72415"/>
    <w:rsid w:val="00B7261C"/>
    <w:rsid w:val="00B73BF5"/>
    <w:rsid w:val="00B7443C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4330"/>
    <w:rsid w:val="00B94D08"/>
    <w:rsid w:val="00B94F2F"/>
    <w:rsid w:val="00B9684F"/>
    <w:rsid w:val="00BA17B4"/>
    <w:rsid w:val="00BA444B"/>
    <w:rsid w:val="00BA650F"/>
    <w:rsid w:val="00BA68C7"/>
    <w:rsid w:val="00BB0EE2"/>
    <w:rsid w:val="00BB1486"/>
    <w:rsid w:val="00BB454F"/>
    <w:rsid w:val="00BB4878"/>
    <w:rsid w:val="00BB67FD"/>
    <w:rsid w:val="00BC28B4"/>
    <w:rsid w:val="00BC374F"/>
    <w:rsid w:val="00BC3F84"/>
    <w:rsid w:val="00BC4DA4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F27FE"/>
    <w:rsid w:val="00BF4DB4"/>
    <w:rsid w:val="00C00269"/>
    <w:rsid w:val="00C002D8"/>
    <w:rsid w:val="00C00A18"/>
    <w:rsid w:val="00C00D8F"/>
    <w:rsid w:val="00C02D15"/>
    <w:rsid w:val="00C0370B"/>
    <w:rsid w:val="00C040CA"/>
    <w:rsid w:val="00C048EE"/>
    <w:rsid w:val="00C060E2"/>
    <w:rsid w:val="00C06D8E"/>
    <w:rsid w:val="00C07879"/>
    <w:rsid w:val="00C07B90"/>
    <w:rsid w:val="00C126F2"/>
    <w:rsid w:val="00C13B36"/>
    <w:rsid w:val="00C215BE"/>
    <w:rsid w:val="00C21D03"/>
    <w:rsid w:val="00C2292D"/>
    <w:rsid w:val="00C237B4"/>
    <w:rsid w:val="00C260DF"/>
    <w:rsid w:val="00C27CAD"/>
    <w:rsid w:val="00C302F0"/>
    <w:rsid w:val="00C35902"/>
    <w:rsid w:val="00C359BD"/>
    <w:rsid w:val="00C3666C"/>
    <w:rsid w:val="00C36B59"/>
    <w:rsid w:val="00C50CC0"/>
    <w:rsid w:val="00C5265F"/>
    <w:rsid w:val="00C5523D"/>
    <w:rsid w:val="00C56EA2"/>
    <w:rsid w:val="00C60EE5"/>
    <w:rsid w:val="00C61451"/>
    <w:rsid w:val="00C631D8"/>
    <w:rsid w:val="00C63507"/>
    <w:rsid w:val="00C70216"/>
    <w:rsid w:val="00C73989"/>
    <w:rsid w:val="00C74A1F"/>
    <w:rsid w:val="00C76500"/>
    <w:rsid w:val="00C76ADC"/>
    <w:rsid w:val="00C76FC5"/>
    <w:rsid w:val="00C81C0B"/>
    <w:rsid w:val="00C83285"/>
    <w:rsid w:val="00C8377F"/>
    <w:rsid w:val="00C85540"/>
    <w:rsid w:val="00C856DA"/>
    <w:rsid w:val="00C86A8A"/>
    <w:rsid w:val="00C87FF6"/>
    <w:rsid w:val="00C9006D"/>
    <w:rsid w:val="00C90185"/>
    <w:rsid w:val="00C90918"/>
    <w:rsid w:val="00C9252A"/>
    <w:rsid w:val="00C9272E"/>
    <w:rsid w:val="00C941A1"/>
    <w:rsid w:val="00C96F0C"/>
    <w:rsid w:val="00C97469"/>
    <w:rsid w:val="00CA1B88"/>
    <w:rsid w:val="00CA1C10"/>
    <w:rsid w:val="00CA25B7"/>
    <w:rsid w:val="00CA2EDE"/>
    <w:rsid w:val="00CA32A0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0B33"/>
    <w:rsid w:val="00CC4C4F"/>
    <w:rsid w:val="00CC701E"/>
    <w:rsid w:val="00CD1717"/>
    <w:rsid w:val="00CD38F9"/>
    <w:rsid w:val="00CD5110"/>
    <w:rsid w:val="00CD60AD"/>
    <w:rsid w:val="00CE1823"/>
    <w:rsid w:val="00CE360A"/>
    <w:rsid w:val="00CE3D75"/>
    <w:rsid w:val="00CE5056"/>
    <w:rsid w:val="00CE579E"/>
    <w:rsid w:val="00CE5C0D"/>
    <w:rsid w:val="00CE6262"/>
    <w:rsid w:val="00CE6954"/>
    <w:rsid w:val="00CF1EB7"/>
    <w:rsid w:val="00CF20A1"/>
    <w:rsid w:val="00CF4747"/>
    <w:rsid w:val="00CF6C2E"/>
    <w:rsid w:val="00D0121A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784D"/>
    <w:rsid w:val="00D308D7"/>
    <w:rsid w:val="00D31F1B"/>
    <w:rsid w:val="00D33449"/>
    <w:rsid w:val="00D339E3"/>
    <w:rsid w:val="00D33E6D"/>
    <w:rsid w:val="00D3480F"/>
    <w:rsid w:val="00D34FF0"/>
    <w:rsid w:val="00D373C8"/>
    <w:rsid w:val="00D40BEF"/>
    <w:rsid w:val="00D40DFF"/>
    <w:rsid w:val="00D40FB2"/>
    <w:rsid w:val="00D4266B"/>
    <w:rsid w:val="00D4298A"/>
    <w:rsid w:val="00D42D19"/>
    <w:rsid w:val="00D43C65"/>
    <w:rsid w:val="00D50691"/>
    <w:rsid w:val="00D50A06"/>
    <w:rsid w:val="00D51A0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0EF0"/>
    <w:rsid w:val="00D73A19"/>
    <w:rsid w:val="00D745A6"/>
    <w:rsid w:val="00D75D8D"/>
    <w:rsid w:val="00D77B9F"/>
    <w:rsid w:val="00D80A51"/>
    <w:rsid w:val="00D827DF"/>
    <w:rsid w:val="00D82920"/>
    <w:rsid w:val="00D83DBC"/>
    <w:rsid w:val="00D86B79"/>
    <w:rsid w:val="00D87187"/>
    <w:rsid w:val="00D9089B"/>
    <w:rsid w:val="00D93940"/>
    <w:rsid w:val="00D9402F"/>
    <w:rsid w:val="00D94602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B1640"/>
    <w:rsid w:val="00DB16EB"/>
    <w:rsid w:val="00DB3DD3"/>
    <w:rsid w:val="00DB5D57"/>
    <w:rsid w:val="00DB66F9"/>
    <w:rsid w:val="00DB6FD8"/>
    <w:rsid w:val="00DB718E"/>
    <w:rsid w:val="00DC182A"/>
    <w:rsid w:val="00DC34F2"/>
    <w:rsid w:val="00DC3C76"/>
    <w:rsid w:val="00DC47BA"/>
    <w:rsid w:val="00DD1783"/>
    <w:rsid w:val="00DD424E"/>
    <w:rsid w:val="00DD4479"/>
    <w:rsid w:val="00DD73C1"/>
    <w:rsid w:val="00DE1DA3"/>
    <w:rsid w:val="00DE25B1"/>
    <w:rsid w:val="00DE2E24"/>
    <w:rsid w:val="00DE5743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E003B9"/>
    <w:rsid w:val="00E00886"/>
    <w:rsid w:val="00E03260"/>
    <w:rsid w:val="00E0701D"/>
    <w:rsid w:val="00E07177"/>
    <w:rsid w:val="00E076B2"/>
    <w:rsid w:val="00E1287E"/>
    <w:rsid w:val="00E12FB6"/>
    <w:rsid w:val="00E13FB9"/>
    <w:rsid w:val="00E165E9"/>
    <w:rsid w:val="00E17DB7"/>
    <w:rsid w:val="00E21614"/>
    <w:rsid w:val="00E22E7C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9BE"/>
    <w:rsid w:val="00E4425C"/>
    <w:rsid w:val="00E4472B"/>
    <w:rsid w:val="00E51C88"/>
    <w:rsid w:val="00E52940"/>
    <w:rsid w:val="00E54C74"/>
    <w:rsid w:val="00E56CF3"/>
    <w:rsid w:val="00E56F41"/>
    <w:rsid w:val="00E573E5"/>
    <w:rsid w:val="00E60055"/>
    <w:rsid w:val="00E60C76"/>
    <w:rsid w:val="00E61C1E"/>
    <w:rsid w:val="00E61CE3"/>
    <w:rsid w:val="00E6265A"/>
    <w:rsid w:val="00E62AE5"/>
    <w:rsid w:val="00E660EC"/>
    <w:rsid w:val="00E6662A"/>
    <w:rsid w:val="00E7065D"/>
    <w:rsid w:val="00E70DE3"/>
    <w:rsid w:val="00E7503A"/>
    <w:rsid w:val="00E75618"/>
    <w:rsid w:val="00E75B63"/>
    <w:rsid w:val="00E80750"/>
    <w:rsid w:val="00E80906"/>
    <w:rsid w:val="00E820B0"/>
    <w:rsid w:val="00E82378"/>
    <w:rsid w:val="00E82EA8"/>
    <w:rsid w:val="00E8350D"/>
    <w:rsid w:val="00E86AFE"/>
    <w:rsid w:val="00E87917"/>
    <w:rsid w:val="00E90823"/>
    <w:rsid w:val="00E90873"/>
    <w:rsid w:val="00E912B2"/>
    <w:rsid w:val="00E91B3B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4450"/>
    <w:rsid w:val="00EA485C"/>
    <w:rsid w:val="00EA6C5A"/>
    <w:rsid w:val="00EA75D0"/>
    <w:rsid w:val="00EB02E2"/>
    <w:rsid w:val="00EB1959"/>
    <w:rsid w:val="00EB3046"/>
    <w:rsid w:val="00EB37E8"/>
    <w:rsid w:val="00EB3CC3"/>
    <w:rsid w:val="00EB5FFB"/>
    <w:rsid w:val="00EC1102"/>
    <w:rsid w:val="00EC1DAC"/>
    <w:rsid w:val="00EC2508"/>
    <w:rsid w:val="00EC3281"/>
    <w:rsid w:val="00EC3E2F"/>
    <w:rsid w:val="00EC5F9A"/>
    <w:rsid w:val="00ED0DB5"/>
    <w:rsid w:val="00ED22B8"/>
    <w:rsid w:val="00ED29DE"/>
    <w:rsid w:val="00ED2D15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9D1"/>
    <w:rsid w:val="00EF7DF4"/>
    <w:rsid w:val="00F007F1"/>
    <w:rsid w:val="00F00CBB"/>
    <w:rsid w:val="00F036D3"/>
    <w:rsid w:val="00F103F4"/>
    <w:rsid w:val="00F116E1"/>
    <w:rsid w:val="00F12478"/>
    <w:rsid w:val="00F12DB3"/>
    <w:rsid w:val="00F134B0"/>
    <w:rsid w:val="00F14DA7"/>
    <w:rsid w:val="00F14F30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377B1"/>
    <w:rsid w:val="00F40BDE"/>
    <w:rsid w:val="00F41DE6"/>
    <w:rsid w:val="00F43AC1"/>
    <w:rsid w:val="00F4785C"/>
    <w:rsid w:val="00F5120E"/>
    <w:rsid w:val="00F53A8C"/>
    <w:rsid w:val="00F54885"/>
    <w:rsid w:val="00F56D8C"/>
    <w:rsid w:val="00F6015C"/>
    <w:rsid w:val="00F61407"/>
    <w:rsid w:val="00F6662A"/>
    <w:rsid w:val="00F6774C"/>
    <w:rsid w:val="00F67D2B"/>
    <w:rsid w:val="00F71B45"/>
    <w:rsid w:val="00F72300"/>
    <w:rsid w:val="00F72C4E"/>
    <w:rsid w:val="00F74FB2"/>
    <w:rsid w:val="00F7693B"/>
    <w:rsid w:val="00F772F5"/>
    <w:rsid w:val="00F8072E"/>
    <w:rsid w:val="00F8190D"/>
    <w:rsid w:val="00F82F92"/>
    <w:rsid w:val="00F83ADC"/>
    <w:rsid w:val="00F85531"/>
    <w:rsid w:val="00F90A12"/>
    <w:rsid w:val="00F91A9C"/>
    <w:rsid w:val="00F9252D"/>
    <w:rsid w:val="00F93035"/>
    <w:rsid w:val="00F93175"/>
    <w:rsid w:val="00F96663"/>
    <w:rsid w:val="00FA16FC"/>
    <w:rsid w:val="00FA21CA"/>
    <w:rsid w:val="00FA2FAD"/>
    <w:rsid w:val="00FA3CDF"/>
    <w:rsid w:val="00FA47E6"/>
    <w:rsid w:val="00FA5A21"/>
    <w:rsid w:val="00FA6D67"/>
    <w:rsid w:val="00FA7ABC"/>
    <w:rsid w:val="00FB07EF"/>
    <w:rsid w:val="00FB1B74"/>
    <w:rsid w:val="00FB3C4B"/>
    <w:rsid w:val="00FB49B3"/>
    <w:rsid w:val="00FB4E89"/>
    <w:rsid w:val="00FB6250"/>
    <w:rsid w:val="00FB72AA"/>
    <w:rsid w:val="00FB7DC2"/>
    <w:rsid w:val="00FC1B74"/>
    <w:rsid w:val="00FC4D1F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FC75A"/>
  <w15:docId w15:val="{2597959E-806C-4CF8-B6BD-751B869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customStyle="1" w:styleId="western">
    <w:name w:val="western"/>
    <w:basedOn w:val="Normal"/>
    <w:rsid w:val="00026406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174C-75BC-4C9D-8D17-430453B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6</cp:revision>
  <cp:lastPrinted>2018-03-08T11:39:00Z</cp:lastPrinted>
  <dcterms:created xsi:type="dcterms:W3CDTF">2023-10-02T13:57:00Z</dcterms:created>
  <dcterms:modified xsi:type="dcterms:W3CDTF">2023-10-31T13:30:00Z</dcterms:modified>
</cp:coreProperties>
</file>